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成都市新津区疾病预防控制中心2022年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“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性病防治主题宣传周</w:t>
      </w:r>
      <w:r>
        <w:rPr>
          <w:rFonts w:ascii="Times New Roman" w:hAnsi="Times New Roman" w:eastAsia="方正小标宋简体" w:cs="Times New Roman"/>
          <w:sz w:val="36"/>
          <w:szCs w:val="36"/>
        </w:rPr>
        <w:t>”主题系列活动宣传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品</w:t>
      </w:r>
      <w:r>
        <w:rPr>
          <w:rFonts w:ascii="Times New Roman" w:hAnsi="Times New Roman" w:eastAsia="方正小标宋简体" w:cs="Times New Roman"/>
          <w:sz w:val="36"/>
          <w:szCs w:val="36"/>
        </w:rPr>
        <w:t>评审结果公告</w:t>
      </w:r>
    </w:p>
    <w:p>
      <w:pPr>
        <w:ind w:left="1600" w:hanging="1600" w:hangingChars="500"/>
        <w:rPr>
          <w:rFonts w:ascii="Times New Roman" w:hAnsi="Times New Roman" w:eastAsia="黑体" w:cs="Times New Roman"/>
          <w:sz w:val="32"/>
          <w:szCs w:val="32"/>
        </w:rPr>
      </w:pPr>
    </w:p>
    <w:p>
      <w:pPr>
        <w:ind w:left="1600" w:hanging="1600" w:hangingChars="5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项目名称：</w:t>
      </w:r>
      <w:r>
        <w:rPr>
          <w:rFonts w:ascii="Times New Roman" w:hAnsi="Times New Roman" w:eastAsia="仿宋_GB2312" w:cs="Times New Roman"/>
          <w:sz w:val="32"/>
          <w:szCs w:val="32"/>
        </w:rPr>
        <w:t>2022年“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性病防治主题宣传周</w:t>
      </w:r>
      <w:r>
        <w:rPr>
          <w:rFonts w:ascii="Times New Roman" w:hAnsi="Times New Roman" w:eastAsia="仿宋_GB2312" w:cs="Times New Roman"/>
          <w:sz w:val="32"/>
          <w:szCs w:val="32"/>
        </w:rPr>
        <w:t>”主题系列活动宣传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品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评审方式：</w:t>
      </w:r>
      <w:r>
        <w:rPr>
          <w:rFonts w:ascii="Times New Roman" w:hAnsi="Times New Roman" w:eastAsia="仿宋_GB2312" w:cs="Times New Roman"/>
          <w:sz w:val="32"/>
          <w:szCs w:val="32"/>
        </w:rPr>
        <w:t>综合评审</w:t>
      </w:r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公告类型：</w:t>
      </w:r>
      <w:r>
        <w:rPr>
          <w:rFonts w:ascii="Times New Roman" w:hAnsi="Times New Roman" w:eastAsia="仿宋_GB2312" w:cs="Times New Roman"/>
          <w:sz w:val="32"/>
          <w:szCs w:val="32"/>
        </w:rPr>
        <w:t>结果公告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公示时间：</w:t>
      </w:r>
      <w:r>
        <w:rPr>
          <w:rFonts w:ascii="Times New Roman" w:hAnsi="Times New Roman" w:eastAsia="仿宋_GB2312" w:cs="Times New Roman"/>
          <w:sz w:val="32"/>
          <w:szCs w:val="32"/>
        </w:rPr>
        <w:t>2022年11月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日-11月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采购人：</w:t>
      </w:r>
      <w:r>
        <w:rPr>
          <w:rFonts w:ascii="Times New Roman" w:hAnsi="Times New Roman" w:eastAsia="仿宋_GB2312" w:cs="Times New Roman"/>
          <w:sz w:val="32"/>
          <w:szCs w:val="32"/>
        </w:rPr>
        <w:t>成都市新津区疾病预防控制中心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评审结果：</w:t>
      </w:r>
      <w:r>
        <w:rPr>
          <w:rFonts w:ascii="Times New Roman" w:hAnsi="Times New Roman" w:eastAsia="仿宋_GB2312" w:cs="Times New Roman"/>
          <w:sz w:val="32"/>
          <w:szCs w:val="32"/>
        </w:rPr>
        <w:t>项目执行单位：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新津县致糖平面设计工作室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评审结果日期： </w:t>
      </w:r>
      <w:r>
        <w:rPr>
          <w:rFonts w:ascii="Times New Roman" w:hAnsi="Times New Roman" w:eastAsia="仿宋_GB2312" w:cs="Times New Roman"/>
          <w:sz w:val="32"/>
          <w:szCs w:val="32"/>
        </w:rPr>
        <w:t>2022年11月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评审人员：</w:t>
      </w:r>
      <w:r>
        <w:rPr>
          <w:rFonts w:ascii="Times New Roman" w:hAnsi="Times New Roman" w:eastAsia="仿宋_GB2312" w:cs="Times New Roman"/>
          <w:sz w:val="32"/>
          <w:szCs w:val="32"/>
        </w:rPr>
        <w:t>何伟、李钟、陈长添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、彭晨曦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地址：</w:t>
      </w:r>
      <w:r>
        <w:rPr>
          <w:rFonts w:ascii="Times New Roman" w:hAnsi="Times New Roman" w:eastAsia="仿宋_GB2312" w:cs="Times New Roman"/>
          <w:sz w:val="32"/>
          <w:szCs w:val="32"/>
        </w:rPr>
        <w:t>四川省成都市新津区五津街道五津北路121号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</w:rPr>
        <w:t>028-82421120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/>
    <w:p/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TM2Zjg3YTY4NjFmODM5YzQ5YmQ5ZTBlYWFlZTAifQ=="/>
  </w:docVars>
  <w:rsids>
    <w:rsidRoot w:val="16A0750E"/>
    <w:rsid w:val="0B9E653A"/>
    <w:rsid w:val="11CE35B2"/>
    <w:rsid w:val="16A0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235</Characters>
  <Lines>0</Lines>
  <Paragraphs>0</Paragraphs>
  <TotalTime>5</TotalTime>
  <ScaleCrop>false</ScaleCrop>
  <LinksUpToDate>false</LinksUpToDate>
  <CharactersWithSpaces>236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2022-11-11T01:47:00Z</dcterms:created>
  <dc:creator>Administrator</dc:creator>
  <cp:lastModifiedBy>Administrator</cp:lastModifiedBy>
  <dcterms:modified xsi:type="dcterms:W3CDTF">2022-11-11T02:00:42Z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85B71CBAF7FF472BAA3478A6D7C74FE6</vt:lpwstr>
  </property>
</Properties>
</file>