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524004" w:rsidP="00726786">
      <w:pPr>
        <w:adjustRightInd w:val="0"/>
        <w:snapToGrid w:val="0"/>
        <w:spacing w:line="360" w:lineRule="auto"/>
        <w:jc w:val="left"/>
        <w:rPr>
          <w:rFonts w:asciiTheme="minorEastAsia" w:hAnsiTheme="minorEastAsia"/>
          <w:color w:val="000000" w:themeColor="text1"/>
          <w:sz w:val="24"/>
          <w:szCs w:val="24"/>
        </w:rPr>
      </w:pPr>
      <w:r w:rsidRPr="00524004">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35217E">
        <w:rPr>
          <w:rFonts w:asciiTheme="minorEastAsia" w:hAnsiTheme="minorEastAsia" w:hint="eastAsia"/>
          <w:color w:val="000000" w:themeColor="text1"/>
          <w:sz w:val="24"/>
          <w:szCs w:val="24"/>
        </w:rPr>
        <w:t>2</w:t>
      </w:r>
      <w:r w:rsidR="008A19D4">
        <w:rPr>
          <w:rFonts w:asciiTheme="minorEastAsia" w:hAnsiTheme="minorEastAsia" w:hint="eastAsia"/>
          <w:color w:val="000000" w:themeColor="text1"/>
          <w:sz w:val="24"/>
          <w:szCs w:val="24"/>
        </w:rPr>
        <w:t>6</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35217E">
        <w:rPr>
          <w:rFonts w:asciiTheme="minorEastAsia" w:hAnsiTheme="minorEastAsia" w:hint="eastAsia"/>
          <w:color w:val="000000" w:themeColor="text1"/>
          <w:sz w:val="24"/>
          <w:szCs w:val="24"/>
        </w:rPr>
        <w:t>6</w:t>
      </w:r>
      <w:r w:rsidR="00726786" w:rsidRPr="00D4169C">
        <w:rPr>
          <w:rFonts w:asciiTheme="minorEastAsia" w:hAnsiTheme="minorEastAsia" w:hint="eastAsia"/>
          <w:color w:val="000000" w:themeColor="text1"/>
          <w:sz w:val="24"/>
          <w:szCs w:val="24"/>
        </w:rPr>
        <w:t>月</w:t>
      </w:r>
      <w:r w:rsidR="001506D6">
        <w:rPr>
          <w:rFonts w:asciiTheme="minorEastAsia" w:hAnsiTheme="minorEastAsia" w:hint="eastAsia"/>
          <w:color w:val="000000" w:themeColor="text1"/>
          <w:sz w:val="24"/>
          <w:szCs w:val="24"/>
        </w:rPr>
        <w:t>2</w:t>
      </w:r>
      <w:r w:rsidR="00B63313">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日-</w:t>
      </w:r>
      <w:r w:rsidR="00B63313">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月</w:t>
      </w:r>
      <w:r w:rsidR="00B63313">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DF0E51" w:rsidRDefault="00524004">
      <w:pPr>
        <w:pStyle w:val="10"/>
        <w:rPr>
          <w:b w:val="0"/>
          <w:noProof/>
          <w:sz w:val="21"/>
          <w:szCs w:val="22"/>
          <w:shd w:val="clear" w:color="auto" w:fill="auto"/>
        </w:rPr>
      </w:pPr>
      <w:r w:rsidRPr="00524004">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524004">
        <w:rPr>
          <w:rFonts w:ascii="黑体" w:eastAsia="黑体"/>
          <w:color w:val="000000" w:themeColor="text1"/>
          <w:sz w:val="28"/>
          <w:szCs w:val="28"/>
        </w:rPr>
        <w:fldChar w:fldCharType="separate"/>
      </w:r>
      <w:hyperlink w:anchor="_Toc127778668" w:history="1">
        <w:r w:rsidR="00DF0E51" w:rsidRPr="00F378BE">
          <w:rPr>
            <w:rStyle w:val="a4"/>
            <w:rFonts w:asciiTheme="minorEastAsia" w:hAnsiTheme="minorEastAsia" w:cs="Times New Roman" w:hint="eastAsia"/>
            <w:noProof/>
          </w:rPr>
          <w:t>截至</w:t>
        </w:r>
        <w:r w:rsidR="00DF0E51" w:rsidRPr="00F378BE">
          <w:rPr>
            <w:rStyle w:val="a4"/>
            <w:rFonts w:asciiTheme="minorEastAsia" w:hAnsiTheme="minorEastAsia" w:cs="Times New Roman"/>
            <w:noProof/>
          </w:rPr>
          <w:t>7</w:t>
        </w:r>
        <w:r w:rsidR="00DF0E51" w:rsidRPr="00F378BE">
          <w:rPr>
            <w:rStyle w:val="a4"/>
            <w:rFonts w:asciiTheme="minorEastAsia" w:hAnsiTheme="minorEastAsia" w:cs="Times New Roman" w:hint="eastAsia"/>
            <w:noProof/>
          </w:rPr>
          <w:t>月</w:t>
        </w:r>
        <w:r w:rsidR="00DF0E51" w:rsidRPr="00F378BE">
          <w:rPr>
            <w:rStyle w:val="a4"/>
            <w:rFonts w:asciiTheme="minorEastAsia" w:hAnsiTheme="minorEastAsia" w:cs="Times New Roman"/>
            <w:noProof/>
          </w:rPr>
          <w:t>3</w:t>
        </w:r>
        <w:r w:rsidR="00DF0E51" w:rsidRPr="00F378BE">
          <w:rPr>
            <w:rStyle w:val="a4"/>
            <w:rFonts w:asciiTheme="minorEastAsia" w:hAnsiTheme="minorEastAsia" w:cs="Times New Roman" w:hint="eastAsia"/>
            <w:noProof/>
          </w:rPr>
          <w:t>日</w:t>
        </w:r>
        <w:r w:rsidR="00DF0E51" w:rsidRPr="00F378BE">
          <w:rPr>
            <w:rStyle w:val="a4"/>
            <w:rFonts w:asciiTheme="minorEastAsia" w:hAnsiTheme="minorEastAsia" w:cs="Times New Roman"/>
            <w:noProof/>
          </w:rPr>
          <w:t>24</w:t>
        </w:r>
        <w:r w:rsidR="00DF0E51" w:rsidRPr="00F378BE">
          <w:rPr>
            <w:rStyle w:val="a4"/>
            <w:rFonts w:asciiTheme="minorEastAsia" w:hAnsiTheme="minorEastAsia" w:cs="Times New Roman" w:hint="eastAsia"/>
            <w:noProof/>
          </w:rPr>
          <w:t>时新型冠状病毒肺炎疫情最新情况</w:t>
        </w:r>
        <w:r w:rsidR="00DF0E51">
          <w:rPr>
            <w:noProof/>
            <w:webHidden/>
          </w:rPr>
          <w:tab/>
        </w:r>
        <w:r>
          <w:rPr>
            <w:noProof/>
            <w:webHidden/>
          </w:rPr>
          <w:fldChar w:fldCharType="begin"/>
        </w:r>
        <w:r w:rsidR="00DF0E51">
          <w:rPr>
            <w:noProof/>
            <w:webHidden/>
          </w:rPr>
          <w:instrText xml:space="preserve"> PAGEREF _Toc127778668 \h </w:instrText>
        </w:r>
        <w:r>
          <w:rPr>
            <w:noProof/>
            <w:webHidden/>
          </w:rPr>
        </w:r>
        <w:r>
          <w:rPr>
            <w:noProof/>
            <w:webHidden/>
          </w:rPr>
          <w:fldChar w:fldCharType="separate"/>
        </w:r>
        <w:r w:rsidR="00DF0E51">
          <w:rPr>
            <w:noProof/>
            <w:webHidden/>
          </w:rPr>
          <w:t>1</w:t>
        </w:r>
        <w:r>
          <w:rPr>
            <w:noProof/>
            <w:webHidden/>
          </w:rPr>
          <w:fldChar w:fldCharType="end"/>
        </w:r>
      </w:hyperlink>
    </w:p>
    <w:p w:rsidR="00DF0E51" w:rsidRDefault="00524004">
      <w:pPr>
        <w:pStyle w:val="10"/>
        <w:rPr>
          <w:b w:val="0"/>
          <w:noProof/>
          <w:sz w:val="21"/>
          <w:szCs w:val="22"/>
          <w:shd w:val="clear" w:color="auto" w:fill="auto"/>
        </w:rPr>
      </w:pPr>
      <w:hyperlink w:anchor="_Toc127778669" w:history="1">
        <w:r w:rsidR="00DF0E51" w:rsidRPr="00F378BE">
          <w:rPr>
            <w:rStyle w:val="a4"/>
            <w:rFonts w:asciiTheme="minorEastAsia" w:hAnsiTheme="minorEastAsia" w:cs="Times New Roman" w:hint="eastAsia"/>
            <w:noProof/>
          </w:rPr>
          <w:t>坚决防止防疫过度国务院联防联控机制重申“九不准”要求</w:t>
        </w:r>
        <w:r w:rsidR="00DF0E51">
          <w:rPr>
            <w:noProof/>
            <w:webHidden/>
          </w:rPr>
          <w:tab/>
        </w:r>
        <w:r>
          <w:rPr>
            <w:noProof/>
            <w:webHidden/>
          </w:rPr>
          <w:fldChar w:fldCharType="begin"/>
        </w:r>
        <w:r w:rsidR="00DF0E51">
          <w:rPr>
            <w:noProof/>
            <w:webHidden/>
          </w:rPr>
          <w:instrText xml:space="preserve"> PAGEREF _Toc127778669 \h </w:instrText>
        </w:r>
        <w:r>
          <w:rPr>
            <w:noProof/>
            <w:webHidden/>
          </w:rPr>
        </w:r>
        <w:r>
          <w:rPr>
            <w:noProof/>
            <w:webHidden/>
          </w:rPr>
          <w:fldChar w:fldCharType="separate"/>
        </w:r>
        <w:r w:rsidR="00DF0E51">
          <w:rPr>
            <w:noProof/>
            <w:webHidden/>
          </w:rPr>
          <w:t>2</w:t>
        </w:r>
        <w:r>
          <w:rPr>
            <w:noProof/>
            <w:webHidden/>
          </w:rPr>
          <w:fldChar w:fldCharType="end"/>
        </w:r>
      </w:hyperlink>
    </w:p>
    <w:p w:rsidR="00DF0E51" w:rsidRDefault="00524004">
      <w:pPr>
        <w:pStyle w:val="10"/>
        <w:rPr>
          <w:b w:val="0"/>
          <w:noProof/>
          <w:sz w:val="21"/>
          <w:szCs w:val="22"/>
          <w:shd w:val="clear" w:color="auto" w:fill="auto"/>
        </w:rPr>
      </w:pPr>
      <w:hyperlink w:anchor="_Toc127778670" w:history="1">
        <w:r w:rsidR="00DF0E51" w:rsidRPr="00F378BE">
          <w:rPr>
            <w:rStyle w:val="a4"/>
            <w:rFonts w:asciiTheme="minorEastAsia" w:hAnsiTheme="minorEastAsia" w:cs="Times New Roman" w:hint="eastAsia"/>
            <w:noProof/>
          </w:rPr>
          <w:t>吸烟或会增加人群患抑郁症和精神分裂症的风险</w:t>
        </w:r>
        <w:r w:rsidR="00DF0E51">
          <w:rPr>
            <w:noProof/>
            <w:webHidden/>
          </w:rPr>
          <w:tab/>
        </w:r>
        <w:r>
          <w:rPr>
            <w:noProof/>
            <w:webHidden/>
          </w:rPr>
          <w:fldChar w:fldCharType="begin"/>
        </w:r>
        <w:r w:rsidR="00DF0E51">
          <w:rPr>
            <w:noProof/>
            <w:webHidden/>
          </w:rPr>
          <w:instrText xml:space="preserve"> PAGEREF _Toc127778670 \h </w:instrText>
        </w:r>
        <w:r>
          <w:rPr>
            <w:noProof/>
            <w:webHidden/>
          </w:rPr>
        </w:r>
        <w:r>
          <w:rPr>
            <w:noProof/>
            <w:webHidden/>
          </w:rPr>
          <w:fldChar w:fldCharType="separate"/>
        </w:r>
        <w:r w:rsidR="00DF0E51">
          <w:rPr>
            <w:noProof/>
            <w:webHidden/>
          </w:rPr>
          <w:t>3</w:t>
        </w:r>
        <w:r>
          <w:rPr>
            <w:noProof/>
            <w:webHidden/>
          </w:rPr>
          <w:fldChar w:fldCharType="end"/>
        </w:r>
      </w:hyperlink>
    </w:p>
    <w:p w:rsidR="00DF0E51" w:rsidRDefault="00524004">
      <w:pPr>
        <w:pStyle w:val="10"/>
        <w:rPr>
          <w:b w:val="0"/>
          <w:noProof/>
          <w:sz w:val="21"/>
          <w:szCs w:val="22"/>
          <w:shd w:val="clear" w:color="auto" w:fill="auto"/>
        </w:rPr>
      </w:pPr>
      <w:hyperlink w:anchor="_Toc127778671" w:history="1">
        <w:r w:rsidR="00DF0E51" w:rsidRPr="00F378BE">
          <w:rPr>
            <w:rStyle w:val="a4"/>
            <w:rFonts w:asciiTheme="minorEastAsia" w:hAnsiTheme="minorEastAsia" w:cs="Times New Roman" w:hint="eastAsia"/>
            <w:noProof/>
          </w:rPr>
          <w:t>病毒新发现为探索生命起源提供线索</w:t>
        </w:r>
        <w:r w:rsidR="00DF0E51">
          <w:rPr>
            <w:noProof/>
            <w:webHidden/>
          </w:rPr>
          <w:tab/>
        </w:r>
        <w:r>
          <w:rPr>
            <w:noProof/>
            <w:webHidden/>
          </w:rPr>
          <w:fldChar w:fldCharType="begin"/>
        </w:r>
        <w:r w:rsidR="00DF0E51">
          <w:rPr>
            <w:noProof/>
            <w:webHidden/>
          </w:rPr>
          <w:instrText xml:space="preserve"> PAGEREF _Toc127778671 \h </w:instrText>
        </w:r>
        <w:r>
          <w:rPr>
            <w:noProof/>
            <w:webHidden/>
          </w:rPr>
        </w:r>
        <w:r>
          <w:rPr>
            <w:noProof/>
            <w:webHidden/>
          </w:rPr>
          <w:fldChar w:fldCharType="separate"/>
        </w:r>
        <w:r w:rsidR="00DF0E51">
          <w:rPr>
            <w:noProof/>
            <w:webHidden/>
          </w:rPr>
          <w:t>4</w:t>
        </w:r>
        <w:r>
          <w:rPr>
            <w:noProof/>
            <w:webHidden/>
          </w:rPr>
          <w:fldChar w:fldCharType="end"/>
        </w:r>
      </w:hyperlink>
    </w:p>
    <w:p w:rsidR="00DF0E51" w:rsidRDefault="00524004">
      <w:pPr>
        <w:pStyle w:val="10"/>
        <w:rPr>
          <w:b w:val="0"/>
          <w:noProof/>
          <w:sz w:val="21"/>
          <w:szCs w:val="22"/>
          <w:shd w:val="clear" w:color="auto" w:fill="auto"/>
        </w:rPr>
      </w:pPr>
      <w:hyperlink w:anchor="_Toc127778672" w:history="1">
        <w:r w:rsidR="00DF0E51" w:rsidRPr="00F378BE">
          <w:rPr>
            <w:rStyle w:val="a4"/>
            <w:rFonts w:asciiTheme="minorEastAsia" w:hAnsiTheme="minorEastAsia" w:cs="Times New Roman" w:hint="eastAsia"/>
            <w:noProof/>
          </w:rPr>
          <w:t>关于印发新型冠状病毒肺炎防控方案（第九版）的通知</w:t>
        </w:r>
        <w:r w:rsidR="00DF0E51">
          <w:rPr>
            <w:noProof/>
            <w:webHidden/>
          </w:rPr>
          <w:tab/>
        </w:r>
        <w:r>
          <w:rPr>
            <w:noProof/>
            <w:webHidden/>
          </w:rPr>
          <w:fldChar w:fldCharType="begin"/>
        </w:r>
        <w:r w:rsidR="00DF0E51">
          <w:rPr>
            <w:noProof/>
            <w:webHidden/>
          </w:rPr>
          <w:instrText xml:space="preserve"> PAGEREF _Toc127778672 \h </w:instrText>
        </w:r>
        <w:r>
          <w:rPr>
            <w:noProof/>
            <w:webHidden/>
          </w:rPr>
        </w:r>
        <w:r>
          <w:rPr>
            <w:noProof/>
            <w:webHidden/>
          </w:rPr>
          <w:fldChar w:fldCharType="separate"/>
        </w:r>
        <w:r w:rsidR="00DF0E51">
          <w:rPr>
            <w:noProof/>
            <w:webHidden/>
          </w:rPr>
          <w:t>5</w:t>
        </w:r>
        <w:r>
          <w:rPr>
            <w:noProof/>
            <w:webHidden/>
          </w:rPr>
          <w:fldChar w:fldCharType="end"/>
        </w:r>
      </w:hyperlink>
    </w:p>
    <w:p w:rsidR="00DF0E51" w:rsidRDefault="00524004">
      <w:pPr>
        <w:pStyle w:val="10"/>
        <w:rPr>
          <w:b w:val="0"/>
          <w:noProof/>
          <w:sz w:val="21"/>
          <w:szCs w:val="22"/>
          <w:shd w:val="clear" w:color="auto" w:fill="auto"/>
        </w:rPr>
      </w:pPr>
      <w:hyperlink w:anchor="_Toc127778673" w:history="1">
        <w:r w:rsidR="00DF0E51" w:rsidRPr="00F378BE">
          <w:rPr>
            <w:rStyle w:val="a4"/>
            <w:rFonts w:asciiTheme="minorEastAsia" w:hAnsiTheme="minorEastAsia" w:cs="Times New Roman" w:hint="eastAsia"/>
            <w:noProof/>
          </w:rPr>
          <w:t>北极地区发现首例禽流感病例</w:t>
        </w:r>
        <w:r w:rsidR="00DF0E51">
          <w:rPr>
            <w:noProof/>
            <w:webHidden/>
          </w:rPr>
          <w:tab/>
        </w:r>
        <w:r>
          <w:rPr>
            <w:noProof/>
            <w:webHidden/>
          </w:rPr>
          <w:fldChar w:fldCharType="begin"/>
        </w:r>
        <w:r w:rsidR="00DF0E51">
          <w:rPr>
            <w:noProof/>
            <w:webHidden/>
          </w:rPr>
          <w:instrText xml:space="preserve"> PAGEREF _Toc127778673 \h </w:instrText>
        </w:r>
        <w:r>
          <w:rPr>
            <w:noProof/>
            <w:webHidden/>
          </w:rPr>
        </w:r>
        <w:r>
          <w:rPr>
            <w:noProof/>
            <w:webHidden/>
          </w:rPr>
          <w:fldChar w:fldCharType="separate"/>
        </w:r>
        <w:r w:rsidR="00DF0E51">
          <w:rPr>
            <w:noProof/>
            <w:webHidden/>
          </w:rPr>
          <w:t>6</w:t>
        </w:r>
        <w:r>
          <w:rPr>
            <w:noProof/>
            <w:webHidden/>
          </w:rPr>
          <w:fldChar w:fldCharType="end"/>
        </w:r>
      </w:hyperlink>
    </w:p>
    <w:p w:rsidR="00DF0E51" w:rsidRDefault="00524004">
      <w:pPr>
        <w:pStyle w:val="10"/>
        <w:rPr>
          <w:b w:val="0"/>
          <w:noProof/>
          <w:sz w:val="21"/>
          <w:szCs w:val="22"/>
          <w:shd w:val="clear" w:color="auto" w:fill="auto"/>
        </w:rPr>
      </w:pPr>
      <w:hyperlink w:anchor="_Toc127778674" w:history="1">
        <w:r w:rsidR="00DF0E51" w:rsidRPr="00F378BE">
          <w:rPr>
            <w:rStyle w:val="a4"/>
            <w:rFonts w:asciiTheme="minorEastAsia" w:hAnsiTheme="minorEastAsia" w:cs="Times New Roman" w:hint="eastAsia"/>
            <w:noProof/>
          </w:rPr>
          <w:t>我科学家找到“调控”免疫系统的人类红细胞</w:t>
        </w:r>
        <w:r w:rsidR="00DF0E51">
          <w:rPr>
            <w:noProof/>
            <w:webHidden/>
          </w:rPr>
          <w:tab/>
        </w:r>
        <w:r>
          <w:rPr>
            <w:noProof/>
            <w:webHidden/>
          </w:rPr>
          <w:fldChar w:fldCharType="begin"/>
        </w:r>
        <w:r w:rsidR="00DF0E51">
          <w:rPr>
            <w:noProof/>
            <w:webHidden/>
          </w:rPr>
          <w:instrText xml:space="preserve"> PAGEREF _Toc127778674 \h </w:instrText>
        </w:r>
        <w:r>
          <w:rPr>
            <w:noProof/>
            <w:webHidden/>
          </w:rPr>
        </w:r>
        <w:r>
          <w:rPr>
            <w:noProof/>
            <w:webHidden/>
          </w:rPr>
          <w:fldChar w:fldCharType="separate"/>
        </w:r>
        <w:r w:rsidR="00DF0E51">
          <w:rPr>
            <w:noProof/>
            <w:webHidden/>
          </w:rPr>
          <w:t>6</w:t>
        </w:r>
        <w:r>
          <w:rPr>
            <w:noProof/>
            <w:webHidden/>
          </w:rPr>
          <w:fldChar w:fldCharType="end"/>
        </w:r>
      </w:hyperlink>
    </w:p>
    <w:p w:rsidR="00DF0E51" w:rsidRDefault="00524004">
      <w:pPr>
        <w:pStyle w:val="10"/>
        <w:rPr>
          <w:b w:val="0"/>
          <w:noProof/>
          <w:sz w:val="21"/>
          <w:szCs w:val="22"/>
          <w:shd w:val="clear" w:color="auto" w:fill="auto"/>
        </w:rPr>
      </w:pPr>
      <w:hyperlink w:anchor="_Toc127778675" w:history="1">
        <w:r w:rsidR="00DF0E51" w:rsidRPr="00F378BE">
          <w:rPr>
            <w:rStyle w:val="a4"/>
            <w:rFonts w:asciiTheme="minorEastAsia" w:hAnsiTheme="minorEastAsia" w:cs="Times New Roman" w:hint="eastAsia"/>
            <w:noProof/>
          </w:rPr>
          <w:t>上海将调整入境人员等重点人群管控措施</w:t>
        </w:r>
        <w:r w:rsidR="00DF0E51">
          <w:rPr>
            <w:noProof/>
            <w:webHidden/>
          </w:rPr>
          <w:tab/>
        </w:r>
        <w:r>
          <w:rPr>
            <w:noProof/>
            <w:webHidden/>
          </w:rPr>
          <w:fldChar w:fldCharType="begin"/>
        </w:r>
        <w:r w:rsidR="00DF0E51">
          <w:rPr>
            <w:noProof/>
            <w:webHidden/>
          </w:rPr>
          <w:instrText xml:space="preserve"> PAGEREF _Toc127778675 \h </w:instrText>
        </w:r>
        <w:r>
          <w:rPr>
            <w:noProof/>
            <w:webHidden/>
          </w:rPr>
        </w:r>
        <w:r>
          <w:rPr>
            <w:noProof/>
            <w:webHidden/>
          </w:rPr>
          <w:fldChar w:fldCharType="separate"/>
        </w:r>
        <w:r w:rsidR="00DF0E51">
          <w:rPr>
            <w:noProof/>
            <w:webHidden/>
          </w:rPr>
          <w:t>7</w:t>
        </w:r>
        <w:r>
          <w:rPr>
            <w:noProof/>
            <w:webHidden/>
          </w:rPr>
          <w:fldChar w:fldCharType="end"/>
        </w:r>
      </w:hyperlink>
    </w:p>
    <w:p w:rsidR="00DF0E51" w:rsidRDefault="00524004">
      <w:pPr>
        <w:pStyle w:val="10"/>
        <w:rPr>
          <w:b w:val="0"/>
          <w:noProof/>
          <w:sz w:val="21"/>
          <w:szCs w:val="22"/>
          <w:shd w:val="clear" w:color="auto" w:fill="auto"/>
        </w:rPr>
      </w:pPr>
      <w:hyperlink w:anchor="_Toc127778676" w:history="1">
        <w:r w:rsidR="00DF0E51" w:rsidRPr="00F378BE">
          <w:rPr>
            <w:rStyle w:val="a4"/>
            <w:rFonts w:asciiTheme="minorEastAsia" w:hAnsiTheme="minorEastAsia" w:cs="Times New Roman" w:hint="eastAsia"/>
            <w:noProof/>
          </w:rPr>
          <w:t>泰国报告全球首例新冠“猫传人”病例</w:t>
        </w:r>
        <w:r w:rsidR="00DF0E51">
          <w:rPr>
            <w:noProof/>
            <w:webHidden/>
          </w:rPr>
          <w:tab/>
        </w:r>
        <w:r>
          <w:rPr>
            <w:noProof/>
            <w:webHidden/>
          </w:rPr>
          <w:fldChar w:fldCharType="begin"/>
        </w:r>
        <w:r w:rsidR="00DF0E51">
          <w:rPr>
            <w:noProof/>
            <w:webHidden/>
          </w:rPr>
          <w:instrText xml:space="preserve"> PAGEREF _Toc127778676 \h </w:instrText>
        </w:r>
        <w:r>
          <w:rPr>
            <w:noProof/>
            <w:webHidden/>
          </w:rPr>
        </w:r>
        <w:r>
          <w:rPr>
            <w:noProof/>
            <w:webHidden/>
          </w:rPr>
          <w:fldChar w:fldCharType="separate"/>
        </w:r>
        <w:r w:rsidR="00DF0E51">
          <w:rPr>
            <w:noProof/>
            <w:webHidden/>
          </w:rPr>
          <w:t>8</w:t>
        </w:r>
        <w:r>
          <w:rPr>
            <w:noProof/>
            <w:webHidden/>
          </w:rPr>
          <w:fldChar w:fldCharType="end"/>
        </w:r>
      </w:hyperlink>
    </w:p>
    <w:p w:rsidR="00423756" w:rsidRDefault="00524004"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DF0E51" w:rsidRPr="00DF0E51" w:rsidRDefault="00DF0E51" w:rsidP="00DF0E51">
      <w:pPr>
        <w:pStyle w:val="1"/>
        <w:adjustRightInd w:val="0"/>
        <w:snapToGrid w:val="0"/>
        <w:spacing w:before="0" w:after="0" w:line="360" w:lineRule="auto"/>
        <w:rPr>
          <w:rFonts w:asciiTheme="minorEastAsia" w:hAnsiTheme="minorEastAsia" w:cs="Times New Roman"/>
          <w:color w:val="333333"/>
          <w:sz w:val="24"/>
          <w:szCs w:val="24"/>
        </w:rPr>
      </w:pPr>
      <w:bookmarkStart w:id="3" w:name="_Toc107825156"/>
      <w:bookmarkStart w:id="4" w:name="_Toc127778668"/>
      <w:bookmarkStart w:id="5" w:name="_Toc107220956"/>
      <w:r w:rsidRPr="00DF0E51">
        <w:rPr>
          <w:rFonts w:asciiTheme="minorEastAsia" w:hAnsiTheme="minorEastAsia" w:cs="Times New Roman" w:hint="eastAsia"/>
          <w:color w:val="333333"/>
          <w:sz w:val="24"/>
          <w:szCs w:val="24"/>
        </w:rPr>
        <w:t>截至</w:t>
      </w:r>
      <w:bookmarkEnd w:id="3"/>
      <w:r w:rsidRPr="00DF0E51">
        <w:rPr>
          <w:rFonts w:asciiTheme="minorEastAsia" w:hAnsiTheme="minorEastAsia" w:cs="Times New Roman" w:hint="eastAsia"/>
          <w:color w:val="333333"/>
          <w:sz w:val="24"/>
          <w:szCs w:val="24"/>
        </w:rPr>
        <w:t>7月3日24时新型冠状病毒肺炎疫情最新情况</w:t>
      </w:r>
      <w:bookmarkEnd w:id="4"/>
    </w:p>
    <w:p w:rsidR="00DF0E51" w:rsidRPr="00DF0E51" w:rsidRDefault="00DF0E51" w:rsidP="00DF0E51">
      <w:pPr>
        <w:shd w:val="clear" w:color="auto" w:fill="FFFFFF"/>
        <w:adjustRightInd w:val="0"/>
        <w:snapToGrid w:val="0"/>
        <w:spacing w:line="360" w:lineRule="auto"/>
        <w:jc w:val="left"/>
        <w:rPr>
          <w:rFonts w:asciiTheme="minorEastAsia" w:hAnsiTheme="minorEastAsia" w:cs="Times New Roman"/>
          <w:color w:val="333333"/>
          <w:szCs w:val="21"/>
        </w:rPr>
      </w:pPr>
      <w:r w:rsidRPr="00DF0E51">
        <w:rPr>
          <w:rFonts w:asciiTheme="minorEastAsia" w:hAnsiTheme="minorEastAsia" w:cs="Times New Roman" w:hint="eastAsia"/>
          <w:color w:val="333333"/>
          <w:szCs w:val="21"/>
        </w:rPr>
        <w:t>(2022-07-04  卫生应急办公室)</w:t>
      </w:r>
    </w:p>
    <w:p w:rsidR="00DF0E51" w:rsidRPr="00DF0E51" w:rsidRDefault="00DF0E51"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7月3日0—24时，31个省（自治区、直辖市）和新疆生产建设兵团报告新增确诊病例72例。其中境外输入病例31例（广东9例，上海7例，福建5例，内蒙古2例，浙江2例，北京1例，天津1例，辽宁1例，江西1例，河南1例，四川1例），含7例由无症状感染者转为确诊病例（广东4例，天津1例，福建1例，河南1例）；本土病例41例（安徽29例，江苏4例，山东4例，上海2例，福建1例，广东1例），含2例由无症状感染者转为确诊病例（安徽1例，山东1例）。无新增死亡病例。无新增疑似病例。</w:t>
      </w:r>
    </w:p>
    <w:p w:rsidR="00DF0E51" w:rsidRPr="00DF0E51" w:rsidRDefault="00DF0E51"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当日新增治愈出院病例50例，其中境外输入病例32例，本土病例18例（内蒙古7例，上海6例，北京5例），解除医学观察的密切接触者3759人，重症病例与前一日持平。</w:t>
      </w:r>
    </w:p>
    <w:p w:rsidR="00DF0E51" w:rsidRPr="00DF0E51" w:rsidRDefault="00DF0E51"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境外输入现有确诊病例299例（无重症病例），无现有疑似病例。累计确诊病例19485例，累计治愈出院病例19186例，无死亡病例。</w:t>
      </w:r>
    </w:p>
    <w:p w:rsidR="00DF0E51" w:rsidRPr="00DF0E51" w:rsidRDefault="00DF0E51"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截至7月3日24时，据31个省（自治区、直辖市）和新疆生产建设兵团报告，现有确诊病例532例（无重症病例），累计治愈出院病例220165例，累计死亡病例5226例，累计报告确诊病例225923例，无现有疑似病例。累计追踪到密切接触者4282315人，尚在医学观察的密切接触者61500人。</w:t>
      </w:r>
    </w:p>
    <w:p w:rsidR="00DF0E51" w:rsidRPr="00DF0E51" w:rsidRDefault="00DF0E51"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31个省（自治区、直辖市）和新疆生产建设兵团报告新增无症状感染者388例，其中境外输</w:t>
      </w:r>
      <w:r w:rsidRPr="00DF0E51">
        <w:rPr>
          <w:rFonts w:asciiTheme="minorEastAsia" w:hAnsiTheme="minorEastAsia" w:cs="Times New Roman" w:hint="eastAsia"/>
          <w:color w:val="333333"/>
          <w:szCs w:val="21"/>
        </w:rPr>
        <w:lastRenderedPageBreak/>
        <w:t>入49例，本土339例（安徽258例，江苏52例，辽宁9例，福建9例，山东4例，陕西3例，浙江2例，上海1例，四川1例）。</w:t>
      </w:r>
    </w:p>
    <w:p w:rsidR="00DF0E51" w:rsidRPr="00DF0E51" w:rsidRDefault="00DF0E51"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当日解除医学观察的无症状感染者76例，其中境外输入53例，本土23例（广西7例，辽宁5例，上海3例，河北2例，内蒙古2例，广东2例，吉林1例，福建1例）；当日转为确诊病例9例（境外输入7例）；尚在医学观察的无症状感染者1552例（境外输入398例）。</w:t>
      </w:r>
    </w:p>
    <w:p w:rsidR="00DF0E51" w:rsidRPr="00DF0E51" w:rsidRDefault="00DF0E51"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累计收到港澳台地区通报确诊病例4209844例。其中，香港特别行政区338934例（出院64171例，死亡9405例），澳门特别行政区382例（出院83例，死亡2例），台湾地区3870528例（出院13742例，死亡6956例）。</w:t>
      </w:r>
    </w:p>
    <w:p w:rsidR="00DF0E51" w:rsidRPr="00DF0E51" w:rsidRDefault="00DF0E51" w:rsidP="00DF0E51">
      <w:pPr>
        <w:shd w:val="clear" w:color="auto" w:fill="FFFFFF"/>
        <w:adjustRightInd w:val="0"/>
        <w:snapToGrid w:val="0"/>
        <w:spacing w:line="360" w:lineRule="auto"/>
        <w:jc w:val="left"/>
        <w:rPr>
          <w:rFonts w:asciiTheme="minorEastAsia" w:hAnsiTheme="minorEastAsia" w:cs="Times New Roman"/>
          <w:color w:val="333333"/>
          <w:szCs w:val="21"/>
        </w:rPr>
      </w:pPr>
      <w:r w:rsidRPr="00DF0E51">
        <w:rPr>
          <w:rFonts w:asciiTheme="minorEastAsia" w:hAnsiTheme="minorEastAsia" w:cs="Times New Roman" w:hint="eastAsia"/>
          <w:color w:val="333333"/>
          <w:szCs w:val="21"/>
        </w:rPr>
        <w:t>    摘引网址：http://www.nhc.gov.cn/yjb/s7860/202207/6e1c1f1fca0a43b386c5fd3939a9a7d1.shtml</w:t>
      </w:r>
    </w:p>
    <w:p w:rsidR="00DF0E51" w:rsidRPr="00DF0E51" w:rsidRDefault="00DF0E51" w:rsidP="00DF0E51">
      <w:pPr>
        <w:pStyle w:val="1"/>
        <w:adjustRightInd w:val="0"/>
        <w:snapToGrid w:val="0"/>
        <w:spacing w:before="0" w:after="0" w:line="360" w:lineRule="auto"/>
        <w:rPr>
          <w:rFonts w:asciiTheme="minorEastAsia" w:hAnsiTheme="minorEastAsia" w:cs="Times New Roman"/>
          <w:color w:val="333333"/>
          <w:sz w:val="21"/>
          <w:szCs w:val="21"/>
        </w:rPr>
      </w:pPr>
    </w:p>
    <w:p w:rsidR="00072025" w:rsidRPr="00DF0E51" w:rsidRDefault="00072025" w:rsidP="00DF0E51">
      <w:pPr>
        <w:pStyle w:val="1"/>
        <w:adjustRightInd w:val="0"/>
        <w:snapToGrid w:val="0"/>
        <w:spacing w:before="0" w:after="0" w:line="360" w:lineRule="auto"/>
        <w:rPr>
          <w:rFonts w:asciiTheme="minorEastAsia" w:hAnsiTheme="minorEastAsia" w:cs="Times New Roman"/>
          <w:color w:val="333333"/>
          <w:sz w:val="24"/>
          <w:szCs w:val="24"/>
        </w:rPr>
      </w:pPr>
      <w:bookmarkStart w:id="6" w:name="_Toc127778669"/>
      <w:r w:rsidRPr="00DF0E51">
        <w:rPr>
          <w:rFonts w:asciiTheme="minorEastAsia" w:hAnsiTheme="minorEastAsia" w:cs="Times New Roman" w:hint="eastAsia"/>
          <w:color w:val="333333"/>
          <w:sz w:val="24"/>
          <w:szCs w:val="24"/>
        </w:rPr>
        <w:t>坚决防止防疫过度</w:t>
      </w:r>
      <w:bookmarkEnd w:id="5"/>
      <w:r w:rsidRPr="00DF0E51">
        <w:rPr>
          <w:rFonts w:asciiTheme="minorEastAsia" w:hAnsiTheme="minorEastAsia" w:cs="Times New Roman" w:hint="eastAsia"/>
          <w:color w:val="333333"/>
          <w:sz w:val="24"/>
          <w:szCs w:val="24"/>
        </w:rPr>
        <w:t>国务院联防联控机制重申“九不准”要求</w:t>
      </w:r>
      <w:bookmarkEnd w:id="6"/>
    </w:p>
    <w:p w:rsidR="00072025" w:rsidRPr="00DF0E51" w:rsidRDefault="00072025" w:rsidP="00DF0E51">
      <w:pPr>
        <w:shd w:val="clear" w:color="auto" w:fill="FFFFFF"/>
        <w:adjustRightInd w:val="0"/>
        <w:snapToGrid w:val="0"/>
        <w:spacing w:line="360" w:lineRule="auto"/>
        <w:jc w:val="left"/>
        <w:rPr>
          <w:rFonts w:asciiTheme="minorEastAsia" w:hAnsiTheme="minorEastAsia" w:cs="Times New Roman"/>
          <w:color w:val="333333"/>
          <w:szCs w:val="21"/>
        </w:rPr>
      </w:pPr>
      <w:r w:rsidRPr="00DF0E51">
        <w:rPr>
          <w:rFonts w:asciiTheme="minorEastAsia" w:hAnsiTheme="minorEastAsia" w:cs="Times New Roman" w:hint="eastAsia"/>
          <w:color w:val="333333"/>
          <w:szCs w:val="21"/>
        </w:rPr>
        <w:t>(2022-06-27  科技日报)</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上门贴封条、要求额外核酸检测并收费、盲目扩大管控范围……6月24日，河北、青海、辽宁3省部分地市的这些过度防疫措施被国务院联防联控机制点名通报！</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6月5日，国务院联防联控机制新闻发布会明确提出疫情防控“九不准”，但部分地区在疫情防控中仍然存在掌握政策不准确、执行落实不精准、管控措施简单化等问题。在6月24日召开的国务院联防联控机制新闻发布会上，国家卫生健康委疾控局副局长、一级巡视员雷正龙强调，各地应进一步提高防控措施的科学性、精准性、针对性，坚决防止简单化、一刀切和层层加码等过度防疫做法，高效统筹疫情防控和经济社会发展。</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违反“九不准”将被曝光</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国务院联防联控机制综合组和相关部门将对于违反‘九不准’的典型案例进行曝光。”国家卫生健康委新闻发言人、宣传司副司长米锋指出，近一周全国疫情形势持续向好，新增本土确诊病例比上一周下降了81.6%，要以最小范围、最短时间、最低代价控制住疫情。</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九不准”包括不准随意将限制出行的范围由中、高风险地区扩大到其他地区，不准对来自低风险地区人员采取强制劝返、隔离等限制措施，不准随意延长中、高风险地区管控时间等，以杜绝各地在防控政策上层层加码。</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雷正龙表示，一些地区对低风险地区人员限制出行，采取“一刀切”的隔离管控措施，有些地方还随意延长风险人员的隔离管控期限，严重影响了人们正常出行和经济社会活动。国务院联防联控机制综合组将会同相关部门进一步指导各地贯彻落实疫情防控“九不准”的要求，及时纠正不科学、不精准的防控措施，在确保疫情防控效果的前提下，尽最大努力减少疫情对群众正常生产生活的影响。</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保障物流畅通和学生顺利返乡</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lastRenderedPageBreak/>
        <w:t xml:space="preserve">　　“九不准”要求不准随意设置防疫检查点，限制符合条件的客、货车司乘人员通行。</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针对部分地区出现的货车防疫通行过度管控问题，相关部门指导各地分类精准实施货车通行管控，落实“四个不得”。即不得随意限制来自低风险地区的货车通行，全面取消对来自低风险地区的货运车辆的防疫通行限制；不得以通信行程卡带*号为由限制货车通行，对于司乘人员通信绿色行程卡绿色带*号的货运车辆，在持有48小时内的核酸检测阴性证明、健康码绿码、体温检测正常的情况下，各地区要予以放行；不得以等待核酸检测结果为由限制货车通行；不得要求货车司乘人员重复进行核酸检测。</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交通运输部运输服务司副司长韩敬华介绍，国务院物流保通保畅工作领导小组办公室建立三级督办和问题转办制度，依托12328交通运输服务监督热线等渠道，收集货车司机通行受阻问题，一事一协调、一事一处理。对于限制货车通行、劝返等具体问题，一般能够在2小时内得到解决；对于涉及地方制度性政策调整的事项，一般在3天内也都能及时协调处理。</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据介绍，与4月18日相比，6月23日全国高速公路货车流量增长10.8%，全国铁路货物发送量、监测港口完成货物吞吐量、民航保障货运航班班次、邮政快递业务量分别增长4.6%、7.4%、49.5%和30.8%。</w:t>
      </w:r>
    </w:p>
    <w:p w:rsidR="00072025" w:rsidRPr="00DF0E51" w:rsidRDefault="00072025" w:rsidP="00DF0E51">
      <w:pPr>
        <w:shd w:val="clear" w:color="auto" w:fill="FFFFFF"/>
        <w:adjustRightInd w:val="0"/>
        <w:snapToGrid w:val="0"/>
        <w:spacing w:line="360" w:lineRule="auto"/>
        <w:ind w:firstLine="390"/>
        <w:rPr>
          <w:rFonts w:asciiTheme="minorEastAsia" w:hAnsiTheme="minorEastAsia" w:cs="Times New Roman"/>
          <w:color w:val="333333"/>
          <w:szCs w:val="21"/>
        </w:rPr>
      </w:pPr>
      <w:r w:rsidRPr="00DF0E51">
        <w:rPr>
          <w:rFonts w:asciiTheme="minorEastAsia" w:hAnsiTheme="minorEastAsia" w:cs="Times New Roman" w:hint="eastAsia"/>
          <w:color w:val="333333"/>
          <w:szCs w:val="21"/>
        </w:rPr>
        <w:t>暑假即将到来，为确保学生顺利离校返乡，“九不准”要求不准对符合条件离校返乡的高校学生采取隔离等措施。教育部体卫艺司副司长、一级巡视员刘培俊介绍，教育部6月23日已印发通知，部署暑期教育系统疫情防控工作，要求确保让符合条件的返乡学生免予集中隔离观察；确保为确需隔离的返乡学生免除集中隔离费用。有疫情的地区要建立健全学生出发地、返乡地、省级联防联控机制之间“一对一”对接机制，实时调度、协调解决学生返乡途中的突发情况。</w:t>
      </w:r>
    </w:p>
    <w:p w:rsidR="00DF0E51" w:rsidRDefault="00072025" w:rsidP="00DF0E51">
      <w:pPr>
        <w:shd w:val="clear" w:color="auto" w:fill="FFFFFF"/>
        <w:adjustRightInd w:val="0"/>
        <w:snapToGrid w:val="0"/>
        <w:spacing w:line="360" w:lineRule="auto"/>
        <w:ind w:firstLine="390"/>
        <w:jc w:val="left"/>
        <w:rPr>
          <w:rFonts w:asciiTheme="minorEastAsia" w:hAnsiTheme="minorEastAsia" w:cs="Times New Roman"/>
          <w:color w:val="333333"/>
          <w:szCs w:val="21"/>
        </w:rPr>
      </w:pPr>
      <w:r w:rsidRPr="00DF0E51">
        <w:rPr>
          <w:rFonts w:asciiTheme="minorEastAsia" w:hAnsiTheme="minorEastAsia" w:cs="Times New Roman" w:hint="eastAsia"/>
          <w:color w:val="333333"/>
          <w:szCs w:val="21"/>
        </w:rPr>
        <w:t>摘引网址: </w:t>
      </w:r>
    </w:p>
    <w:p w:rsidR="00072025" w:rsidRPr="00DF0E51" w:rsidRDefault="00072025" w:rsidP="00DF0E51">
      <w:pPr>
        <w:shd w:val="clear" w:color="auto" w:fill="FFFFFF"/>
        <w:adjustRightInd w:val="0"/>
        <w:snapToGrid w:val="0"/>
        <w:spacing w:line="360" w:lineRule="auto"/>
        <w:ind w:firstLine="390"/>
        <w:jc w:val="left"/>
        <w:rPr>
          <w:rFonts w:asciiTheme="minorEastAsia" w:hAnsiTheme="minorEastAsia" w:cs="Times New Roman"/>
          <w:color w:val="333333"/>
          <w:szCs w:val="21"/>
        </w:rPr>
      </w:pPr>
      <w:r w:rsidRPr="00DF0E51">
        <w:rPr>
          <w:rFonts w:asciiTheme="minorEastAsia" w:hAnsiTheme="minorEastAsia" w:cs="Times New Roman" w:hint="eastAsia"/>
          <w:color w:val="333333"/>
          <w:szCs w:val="21"/>
        </w:rPr>
        <w:t>http://digitalpaper.stdaily.com/http_www.kjrb.com/kjrb/html/2022-06/27</w:t>
      </w:r>
    </w:p>
    <w:p w:rsidR="009B37C8" w:rsidRPr="00DF0E51" w:rsidRDefault="009B37C8" w:rsidP="00DF0E51">
      <w:pPr>
        <w:adjustRightInd w:val="0"/>
        <w:snapToGrid w:val="0"/>
        <w:spacing w:line="360" w:lineRule="auto"/>
        <w:jc w:val="left"/>
        <w:rPr>
          <w:rFonts w:asciiTheme="minorEastAsia" w:hAnsiTheme="minorEastAsia"/>
          <w:szCs w:val="21"/>
        </w:rPr>
      </w:pPr>
    </w:p>
    <w:p w:rsidR="00072025" w:rsidRPr="00DF0E51" w:rsidRDefault="00072025" w:rsidP="00DF0E51">
      <w:pPr>
        <w:pStyle w:val="1"/>
        <w:adjustRightInd w:val="0"/>
        <w:snapToGrid w:val="0"/>
        <w:spacing w:before="0" w:after="0" w:line="360" w:lineRule="auto"/>
        <w:rPr>
          <w:rFonts w:asciiTheme="minorEastAsia" w:hAnsiTheme="minorEastAsia" w:cs="Times New Roman"/>
          <w:color w:val="333333"/>
          <w:sz w:val="24"/>
          <w:szCs w:val="24"/>
        </w:rPr>
      </w:pPr>
      <w:bookmarkStart w:id="7" w:name="_Toc107220964"/>
      <w:bookmarkStart w:id="8" w:name="_Toc127778670"/>
      <w:r w:rsidRPr="00DF0E51">
        <w:rPr>
          <w:rFonts w:asciiTheme="minorEastAsia" w:hAnsiTheme="minorEastAsia" w:cs="Times New Roman" w:hint="eastAsia"/>
          <w:color w:val="333333"/>
          <w:sz w:val="24"/>
          <w:szCs w:val="24"/>
        </w:rPr>
        <w:t>吸烟或会增加人群患抑郁症和精神分裂症的风险</w:t>
      </w:r>
      <w:bookmarkEnd w:id="7"/>
      <w:bookmarkEnd w:id="8"/>
    </w:p>
    <w:p w:rsidR="00072025" w:rsidRPr="00DF0E51" w:rsidRDefault="00072025" w:rsidP="00DF0E51">
      <w:pPr>
        <w:shd w:val="clear" w:color="auto" w:fill="FFFFFF"/>
        <w:adjustRightInd w:val="0"/>
        <w:snapToGrid w:val="0"/>
        <w:spacing w:line="360" w:lineRule="auto"/>
        <w:jc w:val="left"/>
        <w:rPr>
          <w:rFonts w:asciiTheme="minorEastAsia" w:hAnsiTheme="minorEastAsia" w:cs="Times New Roman"/>
          <w:color w:val="333333"/>
          <w:szCs w:val="21"/>
        </w:rPr>
      </w:pPr>
      <w:r w:rsidRPr="00DF0E51">
        <w:rPr>
          <w:rFonts w:asciiTheme="minorEastAsia" w:hAnsiTheme="minorEastAsia" w:cs="Times New Roman" w:hint="eastAsia"/>
          <w:color w:val="333333"/>
          <w:szCs w:val="21"/>
        </w:rPr>
        <w:t>(2022-06-24  生物谷)</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color w:val="333333"/>
          <w:szCs w:val="21"/>
        </w:rPr>
        <w:t> </w:t>
      </w:r>
      <w:r w:rsidRPr="00DF0E51">
        <w:rPr>
          <w:rFonts w:asciiTheme="minorEastAsia" w:hAnsiTheme="minorEastAsia" w:cs="Times New Roman" w:hint="eastAsia"/>
          <w:color w:val="333333"/>
          <w:szCs w:val="21"/>
        </w:rPr>
        <w:t>近日，来自布里斯托大学的科学家们通过研究发现，吸烟或会使得人群患精神分裂症的风险增加53%-127%，患抑郁症的风险增加54%-132%，研究人员表示，后期他们还需要进行更为深入的研究来确定为何会发生这种情况，对于诸如焦虑或躁郁症等心理疾病而言，或许也需要更多的研究证据。</w:t>
      </w:r>
    </w:p>
    <w:p w:rsidR="00072025" w:rsidRPr="00DF0E51" w:rsidRDefault="00072025"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在近日举办的皇家精神病学院国际大会上，研究人员将相关证据与政府部门进行了分享，目前政府部门正在制定一项新的烟草管控计划，计划于几年晚些时候公布。这项大会还将获得有关精神健康状况的吸烟人群数的新数据，存在精神健康状况的人群或许要比没有精神健康状况的人群吸烟率要高得多，而在英格兰目前有600万吸烟人群，其中包括：1）23万人患有严重的精神疾病，比如精神分裂症和双向情感障碍等；2）160万人患有抑郁症和焦虑症。</w:t>
      </w:r>
    </w:p>
    <w:p w:rsidR="00072025" w:rsidRPr="00DF0E51" w:rsidRDefault="00072025"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lastRenderedPageBreak/>
        <w:t>这些分析非常及时，因为目前政府部门正在考虑研究人员提出的即将出台的烟草控制计划的建议，从而实现2030年的无烟目标，政府部门将会进行独立审查以帮助政府确定最具影响力的干预措施，从而减少人群的吸烟量，并支持人们用于停止吸烟，研究者提出的15项建议之一就是需要采取行动来解决人群的吸烟和心理健康的问题。</w:t>
      </w:r>
    </w:p>
    <w:p w:rsidR="00072025" w:rsidRPr="00DF0E51" w:rsidRDefault="00072025"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研究者Marcus Munafo说道，吸烟有害心理健康，这一点毋庸置疑，这需要成为即将出台的烟草控制计划中的一个优先事项，那些与从事精神健康状况的人群工作的个体需要理解并解决双向影响的恶性循环，即由精神疾病症状的个体会导致其吸烟更多，并可能会有一定的成瘾性；同时，吸烟也会增加机体随后发生精神疾病的风险，并帮助加剧机体的精神疾病风险，吸烟率的降低或许能改善人类良好的心理健康和身体健康的整体水平。</w:t>
      </w:r>
    </w:p>
    <w:p w:rsidR="00072025" w:rsidRPr="00DF0E51" w:rsidRDefault="00072025"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除此之外，研究人员还通过联合研究阐述了如何采取公共心理健康方法来解决吸烟问题并减少人群出现不良精神健康的风险；NHS已经承诺为精神健康病房的吸烟者和在社区获得支持的人提供支持，但这主要局限于那些患有严重精神疾病的人群。研究者Adrian James说道，吸烟成瘾并不是一件小事情，其对机体和精神都会造成非常严重的损伤，有心理健康问题的吸烟者能在医护人员的正确支持下戒烟，作为精神病学家，研究人员有责任为他们提供成功所需要的帮助。</w:t>
      </w:r>
    </w:p>
    <w:p w:rsidR="00072025" w:rsidRPr="00DF0E51" w:rsidRDefault="00072025"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已经从抑郁症中恢复的前吸烟者表示，戒烟改变了他的生活，无论是从身体上还是心理上都是如此，得知吸烟可能会作为一种个体患抑郁症的原因这一，但这只不过令人震撼而已，作为一个吸烟者，研究者知道他正在损伤自身的健康，但在困难时我们就会很容易认为吸烟在精神上能带来帮助，而每个人都应该知道事情恰恰相反。</w:t>
      </w:r>
    </w:p>
    <w:p w:rsidR="00072025" w:rsidRPr="00DF0E51" w:rsidRDefault="00072025"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最后，研究者Deborah Arnott表示，“The Khan Review”被称为吸烟已经过时了，如果我们忽视了100多万存在心理健康的问题的吸烟者，这或许就无法实现了，尽管政府机关开始为那些患有严重精神疾病的人群提供戒烟支持，比如抑郁症和焦虑症等，几乎没有任何规定规定，这或许就需要研究人员重新制定计划了。</w:t>
      </w:r>
    </w:p>
    <w:p w:rsidR="00072025" w:rsidRDefault="00072025" w:rsidP="00DF0E51">
      <w:pPr>
        <w:shd w:val="clear" w:color="auto" w:fill="FFFFFF"/>
        <w:adjustRightInd w:val="0"/>
        <w:snapToGrid w:val="0"/>
        <w:spacing w:line="360" w:lineRule="auto"/>
        <w:ind w:firstLine="390"/>
        <w:rPr>
          <w:rFonts w:asciiTheme="minorEastAsia" w:hAnsiTheme="minorEastAsia" w:cs="Times New Roman"/>
          <w:color w:val="333333"/>
          <w:szCs w:val="21"/>
        </w:rPr>
      </w:pPr>
      <w:r w:rsidRPr="00DF0E51">
        <w:rPr>
          <w:rFonts w:asciiTheme="minorEastAsia" w:hAnsiTheme="minorEastAsia" w:cs="Times New Roman" w:hint="eastAsia"/>
          <w:color w:val="333333"/>
          <w:szCs w:val="21"/>
        </w:rPr>
        <w:t>摘引网址:</w:t>
      </w:r>
      <w:hyperlink r:id="rId7" w:history="1">
        <w:r w:rsidRPr="00DF0E51">
          <w:rPr>
            <w:rStyle w:val="a4"/>
            <w:rFonts w:asciiTheme="minorEastAsia" w:hAnsiTheme="minorEastAsia" w:cs="Times New Roman" w:hint="eastAsia"/>
            <w:color w:val="800080"/>
            <w:szCs w:val="21"/>
          </w:rPr>
          <w:t>https://news.bioon.com/article/3dd0e30363db.html</w:t>
        </w:r>
      </w:hyperlink>
    </w:p>
    <w:p w:rsidR="00DF0E51" w:rsidRPr="00DF0E51" w:rsidRDefault="00DF0E51" w:rsidP="00DF0E51">
      <w:pPr>
        <w:shd w:val="clear" w:color="auto" w:fill="FFFFFF"/>
        <w:adjustRightInd w:val="0"/>
        <w:snapToGrid w:val="0"/>
        <w:spacing w:line="360" w:lineRule="auto"/>
        <w:ind w:firstLine="390"/>
        <w:rPr>
          <w:rFonts w:asciiTheme="minorEastAsia" w:hAnsiTheme="minorEastAsia" w:cs="Times New Roman"/>
          <w:color w:val="333333"/>
          <w:szCs w:val="21"/>
        </w:rPr>
      </w:pPr>
    </w:p>
    <w:p w:rsidR="00072025" w:rsidRPr="00DF0E51" w:rsidRDefault="00072025" w:rsidP="00DF0E51">
      <w:pPr>
        <w:pStyle w:val="1"/>
        <w:adjustRightInd w:val="0"/>
        <w:snapToGrid w:val="0"/>
        <w:spacing w:before="0" w:after="0" w:line="360" w:lineRule="auto"/>
        <w:rPr>
          <w:rFonts w:asciiTheme="minorEastAsia" w:hAnsiTheme="minorEastAsia" w:cs="Times New Roman"/>
          <w:color w:val="333333"/>
          <w:sz w:val="24"/>
          <w:szCs w:val="24"/>
        </w:rPr>
      </w:pPr>
      <w:bookmarkStart w:id="9" w:name="_Toc107307774"/>
      <w:bookmarkStart w:id="10" w:name="_Toc127778671"/>
      <w:r w:rsidRPr="00DF0E51">
        <w:rPr>
          <w:rFonts w:asciiTheme="minorEastAsia" w:hAnsiTheme="minorEastAsia" w:cs="Times New Roman" w:hint="eastAsia"/>
          <w:color w:val="333333"/>
          <w:sz w:val="24"/>
          <w:szCs w:val="24"/>
        </w:rPr>
        <w:t>病毒新发现为探索生命起源提供线索</w:t>
      </w:r>
      <w:bookmarkEnd w:id="9"/>
      <w:bookmarkEnd w:id="10"/>
    </w:p>
    <w:p w:rsidR="00072025" w:rsidRPr="00DF0E51" w:rsidRDefault="00072025" w:rsidP="00DF0E51">
      <w:pPr>
        <w:shd w:val="clear" w:color="auto" w:fill="FFFFFF"/>
        <w:adjustRightInd w:val="0"/>
        <w:snapToGrid w:val="0"/>
        <w:spacing w:line="360" w:lineRule="auto"/>
        <w:jc w:val="left"/>
        <w:rPr>
          <w:rFonts w:asciiTheme="minorEastAsia" w:hAnsiTheme="minorEastAsia" w:cs="Times New Roman"/>
          <w:color w:val="333333"/>
          <w:szCs w:val="21"/>
        </w:rPr>
      </w:pPr>
      <w:r w:rsidRPr="00DF0E51">
        <w:rPr>
          <w:rFonts w:asciiTheme="minorEastAsia" w:hAnsiTheme="minorEastAsia" w:cs="Times New Roman" w:hint="eastAsia"/>
          <w:color w:val="333333"/>
          <w:szCs w:val="21"/>
        </w:rPr>
        <w:t>(2022-06-28  科技日报)</w:t>
      </w:r>
    </w:p>
    <w:p w:rsidR="00072025" w:rsidRPr="00DF0E51" w:rsidRDefault="00072025" w:rsidP="00DF0E51">
      <w:pPr>
        <w:shd w:val="clear" w:color="auto" w:fill="FFFFFF"/>
        <w:adjustRightInd w:val="0"/>
        <w:snapToGrid w:val="0"/>
        <w:spacing w:line="360" w:lineRule="auto"/>
        <w:ind w:firstLine="390"/>
        <w:rPr>
          <w:rFonts w:asciiTheme="minorEastAsia" w:hAnsiTheme="minorEastAsia" w:cs="Times New Roman"/>
          <w:color w:val="333333"/>
          <w:szCs w:val="21"/>
        </w:rPr>
      </w:pPr>
      <w:r w:rsidRPr="00DF0E51">
        <w:rPr>
          <w:rFonts w:asciiTheme="minorEastAsia" w:hAnsiTheme="minorEastAsia" w:cs="Times New Roman" w:hint="eastAsia"/>
          <w:color w:val="333333"/>
          <w:szCs w:val="21"/>
        </w:rPr>
        <w:t>美国得克萨斯大学奥斯汀分校的研究人员在27日的《自然·微生物学》杂志上报告，首次发现了感染阿斯加德古菌的病毒，这种古菌可能是所有复杂生命的祖先。这一发现为复杂生命的起源提供了“诱人”线索，并为探索病毒对人类和其他复杂生命形式的进化至关重要的假说提供了新的方向。</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关于细胞核起源的学说有几种假设。有一种假设得到广泛支持，即所有复杂的生命形式，如人类、海星和树木，它们的细胞都具有细胞核，被称为真核生物，其起源于古菌和细菌的融合。然而，最近的研究表明，第一批真核生物是所谓的阿斯加德古菌的直系后代。</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lastRenderedPageBreak/>
        <w:t xml:space="preserve">　　还有一种具有争议性的“病毒性真核生物起源”假说，该假说认为病毒可能促成了复杂细胞生命的出现：病毒感染了原核生物，导致膜结合细胞核与其他真核生物特征的成型。该假说表明，除了细菌和古菌外，病毒可能对真核生物的发展作出了一些遗传成分的贡献。</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研究人员表示，最新研究揭示了病毒如何在这段数十亿年的历史中发挥作用，虽然新发现并没有解决关于“病毒性真核生物起源”的争议，但它确实提供了一些线索。</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新发现的病毒确实具有一些类似于感染真核生物病毒的特征，包括复制自己的DNA和劫持宿主的蛋白质修饰系统的能力。这些病毒显示出感染真核生物和原核生物的两种病毒的特征，这使它们独一无二，因为它们与感染其他古菌或复杂生命形式的病毒不完全相同。</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这项研究的通讯作者、海洋科学和综合生物学副教授布雷特·贝克说，最令人兴奋的是，它们是一种全新的病毒类型，与人们以前在古菌和真核生物中看到的病毒不同，这种病毒会感染微生物亲属（阿斯加德古菌）。</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阿斯加德古菌可能是在20多亿年前进化出来的，其后代仍然活着，在世界各地的,深海沉积物和温泉中都发现了这种古菌，但到目前为止，只有一种菌株在实验室中成功生长。为了识别它们，科学家从环境中收集它们的遗传物质，然后拼凑出它们的基因组。在这项最新的研究中，研究人员扫描了阿斯加德古菌基因组，寻找被称为CRISPR阵列的重复DNA区域，该阵列包含可以与之前感染这些微生物的病毒精确匹配的小片段病毒DNA。这些基因“指纹”使研究人员能够识别这些隐形的病毒入侵者，这些病毒侵入者在真核生物复杂的起源故事中扮演着关键角色。</w:t>
      </w:r>
    </w:p>
    <w:p w:rsidR="00072025" w:rsidRPr="00DF0E51" w:rsidRDefault="00072025" w:rsidP="00DF0E51">
      <w:pPr>
        <w:shd w:val="clear" w:color="auto" w:fill="FFFFFF"/>
        <w:adjustRightInd w:val="0"/>
        <w:snapToGrid w:val="0"/>
        <w:spacing w:line="360" w:lineRule="auto"/>
        <w:ind w:firstLine="390"/>
        <w:rPr>
          <w:rFonts w:asciiTheme="minorEastAsia" w:hAnsiTheme="minorEastAsia" w:cs="Times New Roman"/>
          <w:color w:val="333333"/>
          <w:szCs w:val="21"/>
        </w:rPr>
      </w:pPr>
      <w:r w:rsidRPr="00DF0E51">
        <w:rPr>
          <w:rFonts w:asciiTheme="minorEastAsia" w:hAnsiTheme="minorEastAsia" w:cs="Times New Roman" w:hint="eastAsia"/>
          <w:color w:val="333333"/>
          <w:szCs w:val="21"/>
        </w:rPr>
        <w:t>研究人员表示，这项研究为更好地解决真核生物的起源和了解病毒在阿斯加德古菌的生态和进化中的作用打开了一扇门。</w:t>
      </w:r>
    </w:p>
    <w:p w:rsidR="00072025" w:rsidRPr="00DF0E51" w:rsidRDefault="00072025" w:rsidP="00DF0E51">
      <w:pPr>
        <w:shd w:val="clear" w:color="auto" w:fill="FFFFFF"/>
        <w:adjustRightInd w:val="0"/>
        <w:snapToGrid w:val="0"/>
        <w:spacing w:line="360" w:lineRule="auto"/>
        <w:ind w:firstLine="390"/>
        <w:rPr>
          <w:rFonts w:asciiTheme="minorEastAsia" w:hAnsiTheme="minorEastAsia" w:cs="Times New Roman"/>
          <w:color w:val="333333"/>
          <w:szCs w:val="21"/>
        </w:rPr>
      </w:pPr>
      <w:r w:rsidRPr="00DF0E51">
        <w:rPr>
          <w:rFonts w:asciiTheme="minorEastAsia" w:hAnsiTheme="minorEastAsia" w:cs="Times New Roman" w:hint="eastAsia"/>
          <w:color w:val="333333"/>
          <w:szCs w:val="21"/>
        </w:rPr>
        <w:t>摘引网址:</w:t>
      </w:r>
      <w:hyperlink r:id="rId8" w:history="1">
        <w:r w:rsidRPr="00DF0E51">
          <w:rPr>
            <w:rStyle w:val="a4"/>
            <w:rFonts w:asciiTheme="minorEastAsia" w:hAnsiTheme="minorEastAsia" w:cs="Times New Roman" w:hint="eastAsia"/>
            <w:color w:val="800080"/>
            <w:szCs w:val="21"/>
          </w:rPr>
          <w:t>http://digitalpaper.stdaily.com/http_www.kjrb.com/kjrb/html/2022-06/28</w:t>
        </w:r>
      </w:hyperlink>
    </w:p>
    <w:p w:rsidR="00072025" w:rsidRPr="00DF0E51" w:rsidRDefault="00072025" w:rsidP="00DF0E51">
      <w:pPr>
        <w:adjustRightInd w:val="0"/>
        <w:snapToGrid w:val="0"/>
        <w:spacing w:line="360" w:lineRule="auto"/>
        <w:rPr>
          <w:rFonts w:asciiTheme="minorEastAsia" w:hAnsiTheme="minorEastAsia"/>
          <w:b/>
          <w:szCs w:val="21"/>
        </w:rPr>
      </w:pPr>
    </w:p>
    <w:p w:rsidR="00072025" w:rsidRPr="00DF0E51" w:rsidRDefault="00072025" w:rsidP="00DF0E51">
      <w:pPr>
        <w:pStyle w:val="1"/>
        <w:adjustRightInd w:val="0"/>
        <w:snapToGrid w:val="0"/>
        <w:spacing w:before="0" w:after="0" w:line="360" w:lineRule="auto"/>
        <w:rPr>
          <w:rFonts w:asciiTheme="minorEastAsia" w:hAnsiTheme="minorEastAsia" w:cs="Times New Roman"/>
          <w:color w:val="333333"/>
          <w:sz w:val="24"/>
          <w:szCs w:val="24"/>
        </w:rPr>
      </w:pPr>
      <w:bookmarkStart w:id="11" w:name="_Toc107392189"/>
      <w:bookmarkStart w:id="12" w:name="_Toc127778672"/>
      <w:r w:rsidRPr="00DF0E51">
        <w:rPr>
          <w:rFonts w:asciiTheme="minorEastAsia" w:hAnsiTheme="minorEastAsia" w:cs="Times New Roman" w:hint="eastAsia"/>
          <w:color w:val="333333"/>
          <w:sz w:val="24"/>
          <w:szCs w:val="24"/>
        </w:rPr>
        <w:t>关于印发新型冠状病毒肺炎防控方案（第九版）的通知</w:t>
      </w:r>
      <w:bookmarkEnd w:id="11"/>
      <w:bookmarkEnd w:id="12"/>
    </w:p>
    <w:p w:rsidR="00072025" w:rsidRPr="00DF0E51" w:rsidRDefault="00072025" w:rsidP="00DF0E51">
      <w:pPr>
        <w:shd w:val="clear" w:color="auto" w:fill="FFFFFF"/>
        <w:adjustRightInd w:val="0"/>
        <w:snapToGrid w:val="0"/>
        <w:spacing w:line="360" w:lineRule="auto"/>
        <w:jc w:val="left"/>
        <w:rPr>
          <w:rFonts w:asciiTheme="minorEastAsia" w:hAnsiTheme="minorEastAsia" w:cs="Times New Roman"/>
          <w:color w:val="333333"/>
          <w:szCs w:val="21"/>
        </w:rPr>
      </w:pPr>
      <w:r w:rsidRPr="00DF0E51">
        <w:rPr>
          <w:rFonts w:asciiTheme="minorEastAsia" w:hAnsiTheme="minorEastAsia" w:cs="Times New Roman" w:hint="eastAsia"/>
          <w:color w:val="333333"/>
          <w:szCs w:val="21"/>
        </w:rPr>
        <w:t>(2022-06-28  国家卫生健康委疾病预防控制局)</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color w:val="333333"/>
          <w:szCs w:val="21"/>
        </w:rPr>
        <w:t> </w:t>
      </w:r>
      <w:r w:rsidR="00DF0E51">
        <w:rPr>
          <w:rFonts w:asciiTheme="minorEastAsia" w:hAnsiTheme="minorEastAsia" w:cs="Times New Roman" w:hint="eastAsia"/>
          <w:color w:val="333333"/>
          <w:szCs w:val="21"/>
        </w:rPr>
        <w:t xml:space="preserve">                </w:t>
      </w:r>
      <w:r w:rsidRPr="00DF0E51">
        <w:rPr>
          <w:rFonts w:asciiTheme="minorEastAsia" w:hAnsiTheme="minorEastAsia" w:cs="Times New Roman" w:hint="eastAsia"/>
          <w:color w:val="333333"/>
          <w:szCs w:val="21"/>
        </w:rPr>
        <w:t>联防联控机制综发〔2022〕71号</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各省、自治区、直辖市及新疆生产建设兵团应对新型冠状病毒肺炎疫情联防联控机制（领导小组、指挥部），国务院应对新型冠状病毒肺炎疫情联防联控机制各成员单位，中国疾控中心：</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p>
    <w:p w:rsidR="00072025" w:rsidRPr="00DF0E51" w:rsidRDefault="00072025"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为进一步指导各地做好新型冠状病毒肺炎防控工作，国务院应对新型冠状病毒肺炎疫情联防联控机制综合组制定了新型冠状病毒肺炎防控方案（第九版）。现印发给你们，请认真组织实施。各地各部门在执行过程中如有相关建议，请及时反馈机制综合组。</w:t>
      </w:r>
    </w:p>
    <w:p w:rsidR="00072025" w:rsidRPr="00DF0E51" w:rsidRDefault="00072025"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新型冠状病毒肺炎防控方案（第九版）</w:t>
      </w:r>
    </w:p>
    <w:p w:rsidR="00072025" w:rsidRPr="00DF0E51" w:rsidRDefault="00072025" w:rsidP="00DF0E51">
      <w:pPr>
        <w:shd w:val="clear" w:color="auto" w:fill="FFFFFF"/>
        <w:adjustRightInd w:val="0"/>
        <w:snapToGrid w:val="0"/>
        <w:spacing w:line="360" w:lineRule="auto"/>
        <w:jc w:val="right"/>
        <w:rPr>
          <w:rFonts w:asciiTheme="minorEastAsia" w:hAnsiTheme="minorEastAsia" w:cs="Times New Roman"/>
          <w:color w:val="333333"/>
          <w:szCs w:val="21"/>
        </w:rPr>
      </w:pP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hAnsiTheme="minorEastAsia" w:cs="Times New Roman" w:hint="eastAsia"/>
          <w:color w:val="333333"/>
          <w:szCs w:val="21"/>
        </w:rPr>
        <w:t>国务院应对新型冠状病毒肺炎</w:t>
      </w:r>
    </w:p>
    <w:p w:rsidR="00072025" w:rsidRPr="00DF0E51" w:rsidRDefault="00072025" w:rsidP="00DF0E51">
      <w:pPr>
        <w:shd w:val="clear" w:color="auto" w:fill="FFFFFF"/>
        <w:adjustRightInd w:val="0"/>
        <w:snapToGrid w:val="0"/>
        <w:spacing w:line="360" w:lineRule="auto"/>
        <w:jc w:val="right"/>
        <w:rPr>
          <w:rFonts w:asciiTheme="minorEastAsia" w:hAnsiTheme="minorEastAsia" w:cs="Times New Roman"/>
          <w:color w:val="333333"/>
          <w:szCs w:val="21"/>
        </w:rPr>
      </w:pPr>
      <w:r w:rsidRPr="00DF0E51">
        <w:rPr>
          <w:rFonts w:asciiTheme="minorEastAsia" w:hAnsiTheme="minorEastAsia" w:cs="Times New Roman" w:hint="eastAsia"/>
          <w:color w:val="333333"/>
          <w:szCs w:val="21"/>
        </w:rPr>
        <w:t>疫情联防联控机制综合组</w:t>
      </w:r>
    </w:p>
    <w:p w:rsidR="00072025" w:rsidRPr="00DF0E51" w:rsidRDefault="00072025" w:rsidP="00DF0E51">
      <w:pPr>
        <w:shd w:val="clear" w:color="auto" w:fill="FFFFFF"/>
        <w:adjustRightInd w:val="0"/>
        <w:snapToGrid w:val="0"/>
        <w:spacing w:line="360" w:lineRule="auto"/>
        <w:jc w:val="right"/>
        <w:rPr>
          <w:rFonts w:asciiTheme="minorEastAsia" w:hAnsiTheme="minorEastAsia" w:cs="Times New Roman"/>
          <w:color w:val="333333"/>
          <w:szCs w:val="21"/>
        </w:rPr>
      </w:pPr>
      <w:r w:rsidRPr="00DF0E51">
        <w:rPr>
          <w:rFonts w:asciiTheme="minorEastAsia" w:hAnsiTheme="minorEastAsia" w:cs="Times New Roman" w:hint="eastAsia"/>
          <w:color w:val="333333"/>
          <w:szCs w:val="21"/>
        </w:rPr>
        <w:t>2022</w:t>
      </w:r>
      <w:r w:rsidRPr="00DF0E51">
        <w:rPr>
          <w:rFonts w:asciiTheme="minorEastAsia" w:eastAsia="MS Gothic" w:hAnsiTheme="minorEastAsia" w:cs="MS Gothic" w:hint="eastAsia"/>
          <w:color w:val="333333"/>
          <w:szCs w:val="21"/>
        </w:rPr>
        <w:t> </w:t>
      </w:r>
      <w:r w:rsidRPr="00DF0E51">
        <w:rPr>
          <w:rFonts w:asciiTheme="minorEastAsia" w:eastAsia="MS Gothic" w:hAnsiTheme="minorEastAsia" w:cs="MS Gothic" w:hint="eastAsia"/>
          <w:color w:val="333333"/>
          <w:szCs w:val="21"/>
        </w:rPr>
        <w:t> </w:t>
      </w:r>
      <w:r w:rsidRPr="00DF0E51">
        <w:rPr>
          <w:rFonts w:asciiTheme="minorEastAsia" w:hAnsiTheme="minorEastAsia" w:cs="Times New Roman" w:hint="eastAsia"/>
          <w:color w:val="333333"/>
          <w:szCs w:val="21"/>
        </w:rPr>
        <w:t>年6月27日</w:t>
      </w:r>
    </w:p>
    <w:p w:rsidR="00072025" w:rsidRPr="00DF0E51" w:rsidRDefault="00072025"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lastRenderedPageBreak/>
        <w:t>（信息公开形式：主动公开）</w:t>
      </w:r>
    </w:p>
    <w:p w:rsidR="00072025" w:rsidRPr="00DF0E51" w:rsidRDefault="00072025" w:rsidP="00DF0E51">
      <w:pPr>
        <w:shd w:val="clear" w:color="auto" w:fill="FFFFFF"/>
        <w:adjustRightInd w:val="0"/>
        <w:snapToGrid w:val="0"/>
        <w:spacing w:line="360" w:lineRule="auto"/>
        <w:ind w:firstLine="390"/>
        <w:jc w:val="left"/>
        <w:rPr>
          <w:rFonts w:asciiTheme="minorEastAsia" w:hAnsiTheme="minorEastAsia" w:cs="Times New Roman"/>
          <w:color w:val="333333"/>
          <w:szCs w:val="21"/>
        </w:rPr>
      </w:pPr>
      <w:r w:rsidRPr="00DF0E51">
        <w:rPr>
          <w:rFonts w:asciiTheme="minorEastAsia" w:hAnsiTheme="minorEastAsia" w:cs="Times New Roman" w:hint="eastAsia"/>
          <w:color w:val="333333"/>
          <w:szCs w:val="21"/>
        </w:rPr>
        <w:t>摘引网址：</w:t>
      </w:r>
      <w:hyperlink r:id="rId9" w:history="1">
        <w:r w:rsidRPr="00DF0E51">
          <w:rPr>
            <w:rStyle w:val="a4"/>
            <w:rFonts w:asciiTheme="minorEastAsia" w:hAnsiTheme="minorEastAsia" w:cs="Times New Roman" w:hint="eastAsia"/>
            <w:color w:val="800080"/>
            <w:szCs w:val="21"/>
          </w:rPr>
          <w:t>http://www.nhc.gov.cn/jkj/s3577/202206/de224e7784fe4007b7189c1f1c9d5e85.shtml</w:t>
        </w:r>
      </w:hyperlink>
    </w:p>
    <w:p w:rsidR="00072025" w:rsidRPr="00DF0E51" w:rsidRDefault="00072025" w:rsidP="00DF0E51">
      <w:pPr>
        <w:adjustRightInd w:val="0"/>
        <w:snapToGrid w:val="0"/>
        <w:spacing w:line="360" w:lineRule="auto"/>
        <w:rPr>
          <w:rFonts w:asciiTheme="minorEastAsia" w:hAnsiTheme="minorEastAsia"/>
          <w:b/>
          <w:szCs w:val="21"/>
        </w:rPr>
      </w:pPr>
    </w:p>
    <w:p w:rsidR="00072025" w:rsidRPr="00DF0E51" w:rsidRDefault="00072025" w:rsidP="00DF0E51">
      <w:pPr>
        <w:pStyle w:val="1"/>
        <w:adjustRightInd w:val="0"/>
        <w:snapToGrid w:val="0"/>
        <w:spacing w:before="0" w:after="0" w:line="360" w:lineRule="auto"/>
        <w:rPr>
          <w:rFonts w:asciiTheme="minorEastAsia" w:hAnsiTheme="minorEastAsia" w:cs="Times New Roman"/>
          <w:color w:val="333333"/>
          <w:sz w:val="24"/>
          <w:szCs w:val="24"/>
        </w:rPr>
      </w:pPr>
      <w:bookmarkStart w:id="13" w:name="_Toc107392203"/>
      <w:bookmarkStart w:id="14" w:name="_Toc127778673"/>
      <w:r w:rsidRPr="00DF0E51">
        <w:rPr>
          <w:rFonts w:asciiTheme="minorEastAsia" w:hAnsiTheme="minorEastAsia" w:cs="Times New Roman" w:hint="eastAsia"/>
          <w:color w:val="333333"/>
          <w:sz w:val="24"/>
          <w:szCs w:val="24"/>
        </w:rPr>
        <w:t>北极地区发现首例禽流感病例</w:t>
      </w:r>
      <w:bookmarkEnd w:id="13"/>
      <w:bookmarkEnd w:id="14"/>
    </w:p>
    <w:p w:rsidR="00072025" w:rsidRPr="00DF0E51" w:rsidRDefault="00072025" w:rsidP="00DF0E51">
      <w:pPr>
        <w:shd w:val="clear" w:color="auto" w:fill="FFFFFF"/>
        <w:adjustRightInd w:val="0"/>
        <w:snapToGrid w:val="0"/>
        <w:spacing w:line="360" w:lineRule="auto"/>
        <w:jc w:val="left"/>
        <w:rPr>
          <w:rFonts w:asciiTheme="minorEastAsia" w:hAnsiTheme="minorEastAsia" w:cs="Times New Roman"/>
          <w:color w:val="333333"/>
          <w:szCs w:val="21"/>
        </w:rPr>
      </w:pPr>
      <w:r w:rsidRPr="00DF0E51">
        <w:rPr>
          <w:rFonts w:asciiTheme="minorEastAsia" w:hAnsiTheme="minorEastAsia" w:cs="Times New Roman" w:hint="eastAsia"/>
          <w:color w:val="333333"/>
          <w:szCs w:val="21"/>
        </w:rPr>
        <w:t>(2022-06-28  环球网</w:t>
      </w:r>
      <w:r w:rsidR="00121AC5" w:rsidRPr="00DF0E51">
        <w:rPr>
          <w:rFonts w:asciiTheme="minorEastAsia" w:hAnsiTheme="minorEastAsia" w:cs="Times New Roman" w:hint="eastAsia"/>
          <w:color w:val="333333"/>
          <w:szCs w:val="21"/>
        </w:rPr>
        <w:t>)</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挪威兽医研究所6月24日证实，首例禽流感病例在挪威斯瓦尔巴群岛上被发现，该病例引发了人们对这种疾病将在北极地区鸟类中传播的担忧。</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据当地媒体报道，挪威当局对6月份在挪威斯瓦尔巴群岛朗伊尔城被发现已死亡的海鸥进行检测时，发现海鸥感染了高致病性禽流感病毒。</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斯瓦尔巴群岛位于挪威大陆和北极之间，距离北极约1000公里。</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挪威兽医研究所研究人员克努特·马德斯林在一份声明中说，“这一发现令人担忧，因为许多脆弱的野生鸟类种群夏季会在群岛上产卵和孵化。”</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马德斯林指出，这是首次在北极地区发现禽流感病例。</w:t>
      </w:r>
    </w:p>
    <w:p w:rsidR="00072025" w:rsidRPr="00DF0E51" w:rsidRDefault="0007202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地方政府已要求当地民众联系他们，如果他们在岛上发现任何死亡的野生鸟类。</w:t>
      </w:r>
    </w:p>
    <w:p w:rsidR="00072025" w:rsidRDefault="00072025" w:rsidP="00DF0E51">
      <w:pPr>
        <w:shd w:val="clear" w:color="auto" w:fill="FFFFFF"/>
        <w:adjustRightInd w:val="0"/>
        <w:snapToGrid w:val="0"/>
        <w:spacing w:line="360" w:lineRule="auto"/>
        <w:ind w:firstLine="390"/>
        <w:rPr>
          <w:rFonts w:asciiTheme="minorEastAsia" w:hAnsiTheme="minorEastAsia" w:cs="Times New Roman"/>
          <w:color w:val="333333"/>
          <w:szCs w:val="21"/>
        </w:rPr>
      </w:pPr>
      <w:r w:rsidRPr="00DF0E51">
        <w:rPr>
          <w:rFonts w:asciiTheme="minorEastAsia" w:hAnsiTheme="minorEastAsia" w:cs="Times New Roman" w:hint="eastAsia"/>
          <w:color w:val="333333"/>
          <w:szCs w:val="21"/>
        </w:rPr>
        <w:t>摘引网址：</w:t>
      </w:r>
      <w:hyperlink r:id="rId10" w:history="1">
        <w:r w:rsidRPr="00DF0E51">
          <w:rPr>
            <w:rStyle w:val="a4"/>
            <w:rFonts w:asciiTheme="minorEastAsia" w:hAnsiTheme="minorEastAsia" w:cs="Times New Roman" w:hint="eastAsia"/>
            <w:color w:val="800080"/>
            <w:szCs w:val="21"/>
          </w:rPr>
          <w:t>http://www.cdctj.com.cn/system/2022/06/28/030084820.shtml</w:t>
        </w:r>
      </w:hyperlink>
    </w:p>
    <w:p w:rsidR="00DF0E51" w:rsidRPr="00DF0E51" w:rsidRDefault="00DF0E51" w:rsidP="00DF0E51">
      <w:pPr>
        <w:shd w:val="clear" w:color="auto" w:fill="FFFFFF"/>
        <w:adjustRightInd w:val="0"/>
        <w:snapToGrid w:val="0"/>
        <w:spacing w:line="360" w:lineRule="auto"/>
        <w:ind w:firstLine="390"/>
        <w:rPr>
          <w:rFonts w:asciiTheme="minorEastAsia" w:hAnsiTheme="minorEastAsia" w:cs="Times New Roman"/>
          <w:color w:val="333333"/>
          <w:szCs w:val="21"/>
        </w:rPr>
      </w:pPr>
    </w:p>
    <w:p w:rsidR="00121AC5" w:rsidRPr="00DF0E51" w:rsidRDefault="00121AC5" w:rsidP="00DF0E51">
      <w:pPr>
        <w:pStyle w:val="1"/>
        <w:adjustRightInd w:val="0"/>
        <w:snapToGrid w:val="0"/>
        <w:spacing w:before="0" w:after="0" w:line="360" w:lineRule="auto"/>
        <w:rPr>
          <w:rFonts w:asciiTheme="minorEastAsia" w:hAnsiTheme="minorEastAsia" w:cs="Times New Roman"/>
          <w:color w:val="333333"/>
          <w:sz w:val="24"/>
          <w:szCs w:val="24"/>
        </w:rPr>
      </w:pPr>
      <w:bookmarkStart w:id="15" w:name="_Toc107480232"/>
      <w:bookmarkStart w:id="16" w:name="_Toc127778674"/>
      <w:r w:rsidRPr="00DF0E51">
        <w:rPr>
          <w:rFonts w:asciiTheme="minorEastAsia" w:hAnsiTheme="minorEastAsia" w:cs="Times New Roman" w:hint="eastAsia"/>
          <w:color w:val="333333"/>
          <w:sz w:val="24"/>
          <w:szCs w:val="24"/>
        </w:rPr>
        <w:t>我科学家找到“调控”免疫系统的人类红细胞</w:t>
      </w:r>
      <w:bookmarkEnd w:id="15"/>
      <w:bookmarkEnd w:id="16"/>
    </w:p>
    <w:p w:rsidR="00121AC5" w:rsidRPr="00DF0E51" w:rsidRDefault="00121AC5" w:rsidP="00DF0E51">
      <w:pPr>
        <w:shd w:val="clear" w:color="auto" w:fill="FFFFFF"/>
        <w:adjustRightInd w:val="0"/>
        <w:snapToGrid w:val="0"/>
        <w:spacing w:line="360" w:lineRule="auto"/>
        <w:jc w:val="left"/>
        <w:rPr>
          <w:rFonts w:asciiTheme="minorEastAsia" w:hAnsiTheme="minorEastAsia" w:cs="Times New Roman"/>
          <w:color w:val="333333"/>
          <w:szCs w:val="21"/>
        </w:rPr>
      </w:pPr>
      <w:r w:rsidRPr="00DF0E51">
        <w:rPr>
          <w:rFonts w:asciiTheme="minorEastAsia" w:hAnsiTheme="minorEastAsia" w:cs="Times New Roman" w:hint="eastAsia"/>
          <w:color w:val="333333"/>
          <w:szCs w:val="21"/>
        </w:rPr>
        <w:t>(2022-06-30 科技日报)</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我们找到了一群特殊的人类有核红细胞，它们‘外套’上镶嵌着CD63的标记。”中国医学科学院血液病医院（中国医学科学院血液学研究所）研究员石莉红解释，这些红细胞能“调控”免疫细胞释放炎性因子，参与人体的免疫反应。</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6月27日，国际期刊《自然·免疫学》刊载了这一革新认知的研究。传统观点认为，人红细胞是一群均质性携氧细胞，对它参与人体免疫反应能力的了解非常少。</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人体哪些红细胞能“调控”免疫系统？这个特别的群体又是怎么被发现的呢？6月29日，科技日报记者联系采访了研究团队的主要成员。</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高精细度的人红细胞图谱</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在找到这群具有免疫调控特征的有核红细胞之前，研究团队还不能确定它确实存在。</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在人们的常规认知中，人体血液中的红细胞是没有功能种类之分的，只是通常会根据其成熟度或形态对其进行分类。”论文第一作者徐长禄博士告诉科技日报记者，在此前的一些研究中人们感觉到红细胞可能是能够被“分群”的（类似于蚁群中的工蚁、兵蚁等各司其职），红细胞很可能承担不同的任务，这种特征被称为“功能异质性”。</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究竟是不是这样呢？学术研究需要从细胞、分子水平等给出实证。</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lastRenderedPageBreak/>
        <w:t xml:space="preserve">　　如果对人体发育过程中每一代表性位点的红细胞进行分子水平上的单细胞分析，就能对人类红细胞做一个高精度的“摸底”，得到红细胞的分子全景图。</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2017年前后，单细胞测序技术逐步成熟，石莉红决定带领团队开展人红细胞分子全景图的绘制工作。这是一个工作量巨大的研究工作，团队克服了样本获取的重重困难，收集到了人体多个发育阶段的红细胞进行单细胞RNA-seq测序分析，对数据进行分析。原始数据总量高达约3TB。</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“全景图”高精度地绘制了不同发育阶段红细胞“从出生到成熟”整个过程中的主要细胞活动。团队发现人红细胞存在发育阶段维度的差异，为</w:t>
      </w:r>
      <w:r w:rsidRPr="00DF0E51">
        <w:rPr>
          <w:rFonts w:asciiTheme="minorEastAsia" w:hAnsiTheme="minorEastAsia" w:cs="Times New Roman"/>
          <w:color w:val="333333"/>
          <w:szCs w:val="21"/>
        </w:rPr>
        <w:t> </w:t>
      </w:r>
      <w:r w:rsidRPr="00DF0E51">
        <w:rPr>
          <w:rFonts w:asciiTheme="minorEastAsia" w:hAnsiTheme="minorEastAsia" w:cs="Times New Roman" w:hint="eastAsia"/>
          <w:color w:val="333333"/>
          <w:szCs w:val="21"/>
        </w:rPr>
        <w:t>“人类红细胞存在异质性”找到了更多的证据。</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带有独特标记的免疫型红细胞</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“全景图”的背后是值得深度挖掘的大量生物信息学数据。</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“我们首先基于转录组数据对各个红细胞亚群进行了定义，然后通过分析找到了每个细胞亚群中特征性高表达的基因。”</w:t>
      </w:r>
      <w:r w:rsidRPr="00DF0E51">
        <w:rPr>
          <w:rFonts w:asciiTheme="minorEastAsia" w:hAnsiTheme="minorEastAsia" w:cs="Times New Roman"/>
          <w:color w:val="333333"/>
          <w:szCs w:val="21"/>
        </w:rPr>
        <w:t> </w:t>
      </w:r>
      <w:r w:rsidRPr="00DF0E51">
        <w:rPr>
          <w:rFonts w:asciiTheme="minorEastAsia" w:hAnsiTheme="minorEastAsia" w:cs="Times New Roman" w:hint="eastAsia"/>
          <w:color w:val="333333"/>
          <w:szCs w:val="21"/>
        </w:rPr>
        <w:t>徐长禄对科技日报记者表示，具有免疫调控功能的红细胞亚群有一个共同的特征，就是CD63基因有着更高的表达水平，因此，CD63可以用于代表免疫调控红细胞亚群，成为人们识别它们的标记。</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为了证明带有CD63标记的有核红细胞确实参与到了人体的免疫活动中，团队回过头来进行验证。通过分选出CD63表达的有核红细胞亚群，并将其与不同的免疫细胞群体共孵育，团队进一步证实了它们确实显著促进了免疫细胞中炎症因子的分泌。</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从分子机理而言，我们初步的分析数据显示免疫调控功能红细胞可以通过‘受配体对’的方式调控免疫细胞的炎性因子释放。免疫调控红细胞兼具了红细胞和免疫细胞双重调控网络，起到了‘枢纽’的作用。”徐长禄说，未来将开展更进一步的体内功能实验进行验证。</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研究助力批量体外生成红细胞</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由于血液短缺，人类一直在探索体外大量生产功能性红细胞的技术。此次研究也为红细胞体外生产提供了坚实的理论基础。</w:t>
      </w:r>
    </w:p>
    <w:p w:rsidR="00121AC5" w:rsidRPr="00DF0E51" w:rsidRDefault="00121AC5" w:rsidP="00DF0E51">
      <w:pPr>
        <w:shd w:val="clear" w:color="auto" w:fill="FFFFFF"/>
        <w:adjustRightInd w:val="0"/>
        <w:snapToGrid w:val="0"/>
        <w:spacing w:line="360" w:lineRule="auto"/>
        <w:ind w:firstLine="390"/>
        <w:rPr>
          <w:rFonts w:asciiTheme="minorEastAsia" w:hAnsiTheme="minorEastAsia" w:cs="Times New Roman"/>
          <w:color w:val="333333"/>
          <w:szCs w:val="21"/>
        </w:rPr>
      </w:pPr>
      <w:r w:rsidRPr="00DF0E51">
        <w:rPr>
          <w:rFonts w:asciiTheme="minorEastAsia" w:hAnsiTheme="minorEastAsia" w:cs="Times New Roman" w:hint="eastAsia"/>
          <w:color w:val="333333"/>
          <w:szCs w:val="21"/>
        </w:rPr>
        <w:t>“体外生成血细胞是再生医学的重要部分，国际上也有很多团队在不断优化体外造血系统。就红细胞而言，目前仍无法大批量生成功能性红细胞以应用于临床。”徐长禄解释，团队通过比较体内外红细胞的差异，发现体外系统产生的红细胞存在着诸多代谢异常和过度的细胞凋亡和自噬。因此，未来针对这些异常进行改造有望改善体外红细胞生成体系，以达到最终批量生成功能性红细胞的目的。</w:t>
      </w:r>
    </w:p>
    <w:p w:rsidR="00121AC5" w:rsidRPr="00DF0E51" w:rsidRDefault="00121AC5" w:rsidP="00DF0E51">
      <w:pPr>
        <w:shd w:val="clear" w:color="auto" w:fill="FFFFFF"/>
        <w:adjustRightInd w:val="0"/>
        <w:snapToGrid w:val="0"/>
        <w:spacing w:line="360" w:lineRule="auto"/>
        <w:ind w:firstLine="390"/>
        <w:rPr>
          <w:rFonts w:asciiTheme="minorEastAsia" w:hAnsiTheme="minorEastAsia" w:cs="Times New Roman"/>
          <w:color w:val="333333"/>
          <w:szCs w:val="21"/>
        </w:rPr>
      </w:pPr>
      <w:r w:rsidRPr="00DF0E51">
        <w:rPr>
          <w:rFonts w:asciiTheme="minorEastAsia" w:hAnsiTheme="minorEastAsia" w:cs="Times New Roman" w:hint="eastAsia"/>
          <w:color w:val="333333"/>
          <w:szCs w:val="21"/>
        </w:rPr>
        <w:t>摘引网址：</w:t>
      </w:r>
      <w:hyperlink r:id="rId11" w:history="1">
        <w:r w:rsidRPr="00DF0E51">
          <w:rPr>
            <w:rStyle w:val="a4"/>
            <w:rFonts w:asciiTheme="minorEastAsia" w:hAnsiTheme="minorEastAsia" w:cs="Times New Roman" w:hint="eastAsia"/>
            <w:color w:val="800080"/>
            <w:szCs w:val="21"/>
          </w:rPr>
          <w:t>http://digitalpaper.stdaily.com/http_www.kjrb.com/kjrb/html/2022-06/30/</w:t>
        </w:r>
      </w:hyperlink>
    </w:p>
    <w:p w:rsidR="00072025" w:rsidRPr="00DF0E51" w:rsidRDefault="00072025" w:rsidP="00DF0E51">
      <w:pPr>
        <w:adjustRightInd w:val="0"/>
        <w:snapToGrid w:val="0"/>
        <w:spacing w:line="360" w:lineRule="auto"/>
        <w:rPr>
          <w:rFonts w:asciiTheme="minorEastAsia" w:hAnsiTheme="minorEastAsia"/>
          <w:b/>
          <w:szCs w:val="21"/>
        </w:rPr>
      </w:pPr>
    </w:p>
    <w:p w:rsidR="00121AC5" w:rsidRPr="00DF0E51" w:rsidRDefault="00121AC5" w:rsidP="00DF0E51">
      <w:pPr>
        <w:pStyle w:val="1"/>
        <w:adjustRightInd w:val="0"/>
        <w:snapToGrid w:val="0"/>
        <w:spacing w:before="0" w:after="0" w:line="360" w:lineRule="auto"/>
        <w:rPr>
          <w:rFonts w:asciiTheme="minorEastAsia" w:hAnsiTheme="minorEastAsia" w:cs="Times New Roman"/>
          <w:color w:val="333333"/>
          <w:sz w:val="24"/>
          <w:szCs w:val="24"/>
        </w:rPr>
      </w:pPr>
      <w:bookmarkStart w:id="17" w:name="_Toc107480240"/>
      <w:bookmarkStart w:id="18" w:name="_Toc127778675"/>
      <w:r w:rsidRPr="00DF0E51">
        <w:rPr>
          <w:rFonts w:asciiTheme="minorEastAsia" w:hAnsiTheme="minorEastAsia" w:cs="Times New Roman" w:hint="eastAsia"/>
          <w:color w:val="333333"/>
          <w:sz w:val="24"/>
          <w:szCs w:val="24"/>
        </w:rPr>
        <w:t>上海将调整入境人员等重点人群管控措施</w:t>
      </w:r>
      <w:bookmarkEnd w:id="17"/>
      <w:bookmarkEnd w:id="18"/>
    </w:p>
    <w:p w:rsidR="00121AC5" w:rsidRPr="00DF0E51" w:rsidRDefault="00121AC5" w:rsidP="00DF0E51">
      <w:pPr>
        <w:shd w:val="clear" w:color="auto" w:fill="FFFFFF"/>
        <w:adjustRightInd w:val="0"/>
        <w:snapToGrid w:val="0"/>
        <w:spacing w:line="360" w:lineRule="auto"/>
        <w:jc w:val="left"/>
        <w:rPr>
          <w:rFonts w:asciiTheme="minorEastAsia" w:hAnsiTheme="minorEastAsia" w:cs="Times New Roman"/>
          <w:color w:val="333333"/>
          <w:szCs w:val="21"/>
        </w:rPr>
      </w:pPr>
      <w:r w:rsidRPr="00DF0E51">
        <w:rPr>
          <w:rFonts w:asciiTheme="minorEastAsia" w:hAnsiTheme="minorEastAsia" w:cs="Times New Roman" w:hint="eastAsia"/>
          <w:color w:val="333333"/>
          <w:szCs w:val="21"/>
        </w:rPr>
        <w:t>(2022-06-29  新华网)</w:t>
      </w:r>
    </w:p>
    <w:p w:rsidR="00121AC5" w:rsidRPr="00DF0E51" w:rsidRDefault="00121AC5"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上海市新冠肺炎疫情防控工作领导小组办公室29日晚发布消息：为进一步做好上海市新冠肺</w:t>
      </w:r>
      <w:r w:rsidRPr="00DF0E51">
        <w:rPr>
          <w:rFonts w:asciiTheme="minorEastAsia" w:hAnsiTheme="minorEastAsia" w:cs="Times New Roman" w:hint="eastAsia"/>
          <w:color w:val="333333"/>
          <w:szCs w:val="21"/>
        </w:rPr>
        <w:lastRenderedPageBreak/>
        <w:t>炎疫情防控工作，根据国务院联防联控机制《新型冠状病毒肺炎防控方案（第九版）》有关要求，6月30日零时起，将对入境人员等重点人群管控措施做出调整。</w:t>
      </w:r>
    </w:p>
    <w:p w:rsidR="00121AC5" w:rsidRPr="00DF0E51" w:rsidRDefault="00121AC5"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对入境人员，实施“7天集中隔离医学观察+3天居家健康监测”。对于入境目的地为长三角的，继续实施长三角闭环转运。</w:t>
      </w:r>
    </w:p>
    <w:p w:rsidR="00121AC5" w:rsidRPr="00DF0E51" w:rsidRDefault="00121AC5"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对密切接触者，实施“7天集中隔离医学观察+3天居家健康监测”；对密接的密接，实施“7天居家隔离医学观察”。</w:t>
      </w:r>
    </w:p>
    <w:p w:rsidR="00121AC5" w:rsidRPr="00DF0E51" w:rsidRDefault="00121AC5"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对7日内有高风险地区旅居史的人员，抵沪后实施“7天集中隔离医学观察措施”；对7日内有中风险地区旅居史的人员，抵沪后实施“7天居家医学观察措施”；对7日内有低风险地区旅居史的人员，抵沪后3天内完成2次核酸检测，做好健康监测。</w:t>
      </w:r>
    </w:p>
    <w:p w:rsidR="00121AC5" w:rsidRPr="00DF0E51" w:rsidRDefault="00121AC5" w:rsidP="00DF0E51">
      <w:pPr>
        <w:shd w:val="clear" w:color="auto" w:fill="FFFFFF"/>
        <w:adjustRightInd w:val="0"/>
        <w:snapToGrid w:val="0"/>
        <w:spacing w:line="360" w:lineRule="auto"/>
        <w:ind w:firstLine="420"/>
        <w:rPr>
          <w:rFonts w:asciiTheme="minorEastAsia" w:hAnsiTheme="minorEastAsia" w:cs="Times New Roman"/>
          <w:color w:val="333333"/>
          <w:szCs w:val="21"/>
        </w:rPr>
      </w:pPr>
      <w:r w:rsidRPr="00DF0E51">
        <w:rPr>
          <w:rFonts w:asciiTheme="minorEastAsia" w:hAnsiTheme="minorEastAsia" w:cs="Times New Roman" w:hint="eastAsia"/>
          <w:color w:val="333333"/>
          <w:szCs w:val="21"/>
        </w:rPr>
        <w:t>相关人员应按照国家和上海市有关要求开展相应核酸检测。上述措施自2022年6月30日零时起实施。</w:t>
      </w:r>
    </w:p>
    <w:p w:rsidR="00121AC5" w:rsidRPr="00DF0E51" w:rsidRDefault="00121AC5" w:rsidP="00DF0E51">
      <w:pPr>
        <w:shd w:val="clear" w:color="auto" w:fill="FFFFFF"/>
        <w:adjustRightInd w:val="0"/>
        <w:snapToGrid w:val="0"/>
        <w:spacing w:line="360" w:lineRule="auto"/>
        <w:ind w:firstLine="390"/>
        <w:rPr>
          <w:rFonts w:asciiTheme="minorEastAsia" w:hAnsiTheme="minorEastAsia" w:cs="Times New Roman"/>
          <w:color w:val="333333"/>
          <w:szCs w:val="21"/>
        </w:rPr>
      </w:pPr>
      <w:r w:rsidRPr="00DF0E51">
        <w:rPr>
          <w:rFonts w:asciiTheme="minorEastAsia" w:hAnsiTheme="minorEastAsia" w:cs="Times New Roman" w:hint="eastAsia"/>
          <w:color w:val="333333"/>
          <w:szCs w:val="21"/>
        </w:rPr>
        <w:t>摘引网址：</w:t>
      </w:r>
      <w:hyperlink r:id="rId12" w:history="1">
        <w:r w:rsidRPr="00DF0E51">
          <w:rPr>
            <w:rStyle w:val="a4"/>
            <w:rFonts w:asciiTheme="minorEastAsia" w:hAnsiTheme="minorEastAsia" w:cs="Times New Roman" w:hint="eastAsia"/>
            <w:color w:val="800080"/>
            <w:szCs w:val="21"/>
          </w:rPr>
          <w:t>http://health.people.com.cn/n1/2022/0629/c14739-32460937.html</w:t>
        </w:r>
      </w:hyperlink>
    </w:p>
    <w:p w:rsidR="00121AC5" w:rsidRPr="00DF0E51" w:rsidRDefault="00121AC5" w:rsidP="00DF0E51">
      <w:pPr>
        <w:adjustRightInd w:val="0"/>
        <w:snapToGrid w:val="0"/>
        <w:spacing w:line="360" w:lineRule="auto"/>
        <w:rPr>
          <w:rFonts w:asciiTheme="minorEastAsia" w:hAnsiTheme="minorEastAsia"/>
          <w:b/>
          <w:szCs w:val="21"/>
        </w:rPr>
      </w:pPr>
    </w:p>
    <w:p w:rsidR="00121AC5" w:rsidRPr="00DF0E51" w:rsidRDefault="00121AC5" w:rsidP="00DF0E51">
      <w:pPr>
        <w:pStyle w:val="1"/>
        <w:adjustRightInd w:val="0"/>
        <w:snapToGrid w:val="0"/>
        <w:spacing w:before="0" w:after="0" w:line="360" w:lineRule="auto"/>
        <w:rPr>
          <w:rFonts w:asciiTheme="minorEastAsia" w:hAnsiTheme="minorEastAsia" w:cs="Times New Roman"/>
          <w:color w:val="333333"/>
          <w:sz w:val="24"/>
          <w:szCs w:val="24"/>
        </w:rPr>
      </w:pPr>
      <w:bookmarkStart w:id="19" w:name="_Toc107565941"/>
      <w:bookmarkStart w:id="20" w:name="_Toc127778676"/>
      <w:r w:rsidRPr="00DF0E51">
        <w:rPr>
          <w:rFonts w:asciiTheme="minorEastAsia" w:hAnsiTheme="minorEastAsia" w:cs="Times New Roman" w:hint="eastAsia"/>
          <w:color w:val="333333"/>
          <w:sz w:val="24"/>
          <w:szCs w:val="24"/>
        </w:rPr>
        <w:t>泰国报告全球首例新冠“猫传人”病例</w:t>
      </w:r>
      <w:bookmarkEnd w:id="19"/>
      <w:bookmarkEnd w:id="20"/>
    </w:p>
    <w:p w:rsidR="00121AC5" w:rsidRPr="00DF0E51" w:rsidRDefault="00121AC5" w:rsidP="00DF0E51">
      <w:pPr>
        <w:shd w:val="clear" w:color="auto" w:fill="FFFFFF"/>
        <w:adjustRightInd w:val="0"/>
        <w:snapToGrid w:val="0"/>
        <w:spacing w:line="360" w:lineRule="auto"/>
        <w:jc w:val="left"/>
        <w:rPr>
          <w:rFonts w:asciiTheme="minorEastAsia" w:hAnsiTheme="minorEastAsia" w:cs="Times New Roman"/>
          <w:color w:val="333333"/>
          <w:szCs w:val="21"/>
        </w:rPr>
      </w:pPr>
      <w:r w:rsidRPr="00DF0E51">
        <w:rPr>
          <w:rFonts w:asciiTheme="minorEastAsia" w:hAnsiTheme="minorEastAsia" w:cs="Times New Roman" w:hint="eastAsia"/>
          <w:color w:val="333333"/>
          <w:szCs w:val="21"/>
        </w:rPr>
        <w:t>(2022-07-01  科技日报)</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color w:val="333333"/>
          <w:szCs w:val="21"/>
        </w:rPr>
        <w:t> </w:t>
      </w:r>
      <w:r w:rsidRPr="00DF0E51">
        <w:rPr>
          <w:rFonts w:asciiTheme="minorEastAsia" w:hAnsiTheme="minorEastAsia" w:cs="Times New Roman" w:hint="eastAsia"/>
          <w:color w:val="333333"/>
          <w:szCs w:val="21"/>
        </w:rPr>
        <w:t>【国际战“疫”行动】</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据英国《自然》杂志网站29日报道，泰国科学家报告首个确凿证据，证实一只斑猫“打喷嚏”将新冠病毒传染给了一位兽医，这样猫科动物也列入能将新冠病毒传播给人类的动物名单，但研究人员表示，这种猫传人的病例可能很罕见。该项研究发表于《新发传染病》杂志。</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最新研究论文合著者、宋卡王子大学的撒闰尤·丘斯里解释说，2021年8月，一对父子感染新冠病毒后，他们饲养的猫被送往宠物医院隔离。一名兽医在给猫采样时，猫朝兽医的脸打了一个喷嚏，当时兽医戴着口罩和手套，但没有佩戴护目镜。给猫采样大约3天后，兽医出现咳嗽和流涕等症状，新冠病毒检测结果呈阳性，随后猫的检测结果也呈阳性。该兽医的密切接触者中没有一人感染新冠病毒，这表明是猫将新冠病毒传给了他。而且，检测结果证实，兽医感染的新冠病毒基因组与猫感染的基因组相同。</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新冠大流行规模如此之大、新冠病毒能在物种之间传播，且猫与人之间存在密切接触，为什么科学家们花了这么长时间才确定新冠“猫传人”病例出现？</w:t>
      </w:r>
    </w:p>
    <w:p w:rsidR="00121AC5" w:rsidRPr="00DF0E51" w:rsidRDefault="00121AC5" w:rsidP="00DF0E51">
      <w:pPr>
        <w:shd w:val="clear" w:color="auto" w:fill="FFFFFF"/>
        <w:adjustRightInd w:val="0"/>
        <w:snapToGrid w:val="0"/>
        <w:spacing w:line="360" w:lineRule="auto"/>
        <w:rPr>
          <w:rFonts w:asciiTheme="minorEastAsia" w:hAnsiTheme="minorEastAsia" w:cs="Times New Roman"/>
          <w:color w:val="333333"/>
          <w:szCs w:val="21"/>
        </w:rPr>
      </w:pPr>
      <w:r w:rsidRPr="00DF0E51">
        <w:rPr>
          <w:rFonts w:asciiTheme="minorEastAsia" w:hAnsiTheme="minorEastAsia" w:cs="Times New Roman" w:hint="eastAsia"/>
          <w:color w:val="333333"/>
          <w:szCs w:val="21"/>
        </w:rPr>
        <w:t xml:space="preserve">　　新冠疫情初期，科学家们发现，猫会分泌传染性病毒颗粒，并能感染其他猫。疫情期间，各国报告了数十只宠物猫感染新冠病毒，但确定病毒传播方向是从猫到人还是从人到猫很困难。</w:t>
      </w:r>
    </w:p>
    <w:p w:rsidR="00121AC5" w:rsidRPr="00DF0E51" w:rsidRDefault="00121AC5" w:rsidP="00DF0E51">
      <w:pPr>
        <w:shd w:val="clear" w:color="auto" w:fill="FFFFFF"/>
        <w:adjustRightInd w:val="0"/>
        <w:snapToGrid w:val="0"/>
        <w:spacing w:line="360" w:lineRule="auto"/>
        <w:ind w:firstLine="390"/>
        <w:rPr>
          <w:rFonts w:asciiTheme="minorEastAsia" w:hAnsiTheme="minorEastAsia" w:cs="Times New Roman"/>
          <w:color w:val="333333"/>
          <w:szCs w:val="21"/>
        </w:rPr>
      </w:pPr>
      <w:r w:rsidRPr="00DF0E51">
        <w:rPr>
          <w:rFonts w:asciiTheme="minorEastAsia" w:hAnsiTheme="minorEastAsia" w:cs="Times New Roman" w:hint="eastAsia"/>
          <w:color w:val="333333"/>
          <w:szCs w:val="21"/>
        </w:rPr>
        <w:t>研究人员表示，这种新冠病毒“猫传人”的病例可能很罕见。研究表明，感染新冠病毒的猫不会分泌很多病毒，只会分泌几天。动物在新冠病毒传播中尚未发挥重要作用，“人类显然仍然是该病毒的主要传播源”。</w:t>
      </w:r>
    </w:p>
    <w:p w:rsidR="00121AC5" w:rsidRPr="00DF0E51" w:rsidRDefault="00121AC5" w:rsidP="00DF0E51">
      <w:pPr>
        <w:shd w:val="clear" w:color="auto" w:fill="FFFFFF"/>
        <w:adjustRightInd w:val="0"/>
        <w:snapToGrid w:val="0"/>
        <w:spacing w:line="360" w:lineRule="auto"/>
        <w:ind w:firstLine="390"/>
        <w:rPr>
          <w:rFonts w:asciiTheme="minorEastAsia" w:hAnsiTheme="minorEastAsia" w:cs="Times New Roman"/>
          <w:color w:val="333333"/>
          <w:szCs w:val="21"/>
        </w:rPr>
      </w:pPr>
      <w:r w:rsidRPr="00DF0E51">
        <w:rPr>
          <w:rFonts w:asciiTheme="minorEastAsia" w:hAnsiTheme="minorEastAsia" w:cs="Times New Roman" w:hint="eastAsia"/>
          <w:color w:val="333333"/>
          <w:szCs w:val="21"/>
        </w:rPr>
        <w:t>摘引网址：</w:t>
      </w:r>
      <w:hyperlink r:id="rId13" w:history="1">
        <w:r w:rsidRPr="00DF0E51">
          <w:rPr>
            <w:rStyle w:val="a4"/>
            <w:rFonts w:asciiTheme="minorEastAsia" w:hAnsiTheme="minorEastAsia" w:cs="Times New Roman" w:hint="eastAsia"/>
            <w:color w:val="800080"/>
            <w:szCs w:val="21"/>
          </w:rPr>
          <w:t>http://digitalpaper.stdaily.com/http_www.kjrb.com/kjrb/html/2022-07/01</w:t>
        </w:r>
      </w:hyperlink>
    </w:p>
    <w:p w:rsidR="00121AC5" w:rsidRPr="00DF0E51" w:rsidRDefault="00121AC5" w:rsidP="00DF0E51">
      <w:pPr>
        <w:adjustRightInd w:val="0"/>
        <w:snapToGrid w:val="0"/>
        <w:spacing w:line="360" w:lineRule="auto"/>
        <w:rPr>
          <w:rFonts w:asciiTheme="minorEastAsia" w:hAnsiTheme="minorEastAsia"/>
          <w:b/>
          <w:szCs w:val="21"/>
        </w:rPr>
      </w:pPr>
    </w:p>
    <w:sectPr w:rsidR="00121AC5" w:rsidRPr="00DF0E51" w:rsidSect="00D93881">
      <w:footerReference w:type="default" r:id="rId14"/>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EEC" w:rsidRDefault="00A60EEC" w:rsidP="003C6FFE">
      <w:r>
        <w:separator/>
      </w:r>
    </w:p>
  </w:endnote>
  <w:endnote w:type="continuationSeparator" w:id="1">
    <w:p w:rsidR="00A60EEC" w:rsidRDefault="00A60EEC"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524004" w:rsidP="002F2290">
        <w:pPr>
          <w:pStyle w:val="a3"/>
          <w:jc w:val="center"/>
        </w:pPr>
        <w:r>
          <w:fldChar w:fldCharType="begin"/>
        </w:r>
        <w:r w:rsidR="00726786">
          <w:instrText xml:space="preserve"> PAGE   \* MERGEFORMAT </w:instrText>
        </w:r>
        <w:r>
          <w:fldChar w:fldCharType="separate"/>
        </w:r>
        <w:r w:rsidR="008A19D4" w:rsidRPr="008A19D4">
          <w:rPr>
            <w:noProof/>
            <w:lang w:val="zh-CN"/>
          </w:rPr>
          <w:t>1</w:t>
        </w:r>
        <w:r>
          <w:fldChar w:fldCharType="end"/>
        </w:r>
      </w:p>
    </w:sdtContent>
  </w:sdt>
  <w:p w:rsidR="002F2290" w:rsidRDefault="00A60EE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EEC" w:rsidRDefault="00A60EEC" w:rsidP="003C6FFE">
      <w:r>
        <w:separator/>
      </w:r>
    </w:p>
  </w:footnote>
  <w:footnote w:type="continuationSeparator" w:id="1">
    <w:p w:rsidR="00A60EEC" w:rsidRDefault="00A60EEC"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6CE5"/>
    <w:rsid w:val="00046336"/>
    <w:rsid w:val="00062302"/>
    <w:rsid w:val="00072025"/>
    <w:rsid w:val="000C3E92"/>
    <w:rsid w:val="000C404F"/>
    <w:rsid w:val="000F1BBC"/>
    <w:rsid w:val="00102618"/>
    <w:rsid w:val="00113C14"/>
    <w:rsid w:val="001215D4"/>
    <w:rsid w:val="00121AC5"/>
    <w:rsid w:val="001237B9"/>
    <w:rsid w:val="001343A6"/>
    <w:rsid w:val="00143509"/>
    <w:rsid w:val="001506D6"/>
    <w:rsid w:val="0015344F"/>
    <w:rsid w:val="0016106B"/>
    <w:rsid w:val="001A11A0"/>
    <w:rsid w:val="001B3B90"/>
    <w:rsid w:val="001D7C22"/>
    <w:rsid w:val="0022653B"/>
    <w:rsid w:val="002270A5"/>
    <w:rsid w:val="002464A1"/>
    <w:rsid w:val="00250452"/>
    <w:rsid w:val="00251D95"/>
    <w:rsid w:val="002578F8"/>
    <w:rsid w:val="00261C12"/>
    <w:rsid w:val="002A0ACE"/>
    <w:rsid w:val="002E5E98"/>
    <w:rsid w:val="0035217E"/>
    <w:rsid w:val="00362FD2"/>
    <w:rsid w:val="00363555"/>
    <w:rsid w:val="003959B4"/>
    <w:rsid w:val="003A3475"/>
    <w:rsid w:val="003C6FFE"/>
    <w:rsid w:val="003D5CC1"/>
    <w:rsid w:val="003E08E8"/>
    <w:rsid w:val="003F654F"/>
    <w:rsid w:val="00423756"/>
    <w:rsid w:val="0043442B"/>
    <w:rsid w:val="00435295"/>
    <w:rsid w:val="0049345A"/>
    <w:rsid w:val="004A5F0F"/>
    <w:rsid w:val="004B7CC3"/>
    <w:rsid w:val="004F406D"/>
    <w:rsid w:val="00502577"/>
    <w:rsid w:val="005057B4"/>
    <w:rsid w:val="00524004"/>
    <w:rsid w:val="0054084E"/>
    <w:rsid w:val="005A2E73"/>
    <w:rsid w:val="005A647D"/>
    <w:rsid w:val="005F00A5"/>
    <w:rsid w:val="005F0E31"/>
    <w:rsid w:val="005F125D"/>
    <w:rsid w:val="005F641C"/>
    <w:rsid w:val="00614AD4"/>
    <w:rsid w:val="006876AC"/>
    <w:rsid w:val="006A307B"/>
    <w:rsid w:val="006B7D3C"/>
    <w:rsid w:val="006F670B"/>
    <w:rsid w:val="00726786"/>
    <w:rsid w:val="00726F94"/>
    <w:rsid w:val="00752459"/>
    <w:rsid w:val="00754230"/>
    <w:rsid w:val="00762070"/>
    <w:rsid w:val="00795899"/>
    <w:rsid w:val="007C5DFF"/>
    <w:rsid w:val="00815E71"/>
    <w:rsid w:val="008256CE"/>
    <w:rsid w:val="008268B3"/>
    <w:rsid w:val="008552C0"/>
    <w:rsid w:val="00876C1F"/>
    <w:rsid w:val="00891F18"/>
    <w:rsid w:val="008A02CC"/>
    <w:rsid w:val="008A19D4"/>
    <w:rsid w:val="008C68A3"/>
    <w:rsid w:val="008E0E0E"/>
    <w:rsid w:val="008F6471"/>
    <w:rsid w:val="00911A6F"/>
    <w:rsid w:val="0091750A"/>
    <w:rsid w:val="00935F62"/>
    <w:rsid w:val="009654DC"/>
    <w:rsid w:val="00986130"/>
    <w:rsid w:val="009B37C8"/>
    <w:rsid w:val="009D3FE9"/>
    <w:rsid w:val="009F151F"/>
    <w:rsid w:val="009F7EB6"/>
    <w:rsid w:val="00A01A2E"/>
    <w:rsid w:val="00A60EEC"/>
    <w:rsid w:val="00A728C3"/>
    <w:rsid w:val="00A82E22"/>
    <w:rsid w:val="00AE40F0"/>
    <w:rsid w:val="00AF1E1F"/>
    <w:rsid w:val="00B430C6"/>
    <w:rsid w:val="00B63313"/>
    <w:rsid w:val="00B75E8A"/>
    <w:rsid w:val="00B87C18"/>
    <w:rsid w:val="00B9703D"/>
    <w:rsid w:val="00BB7068"/>
    <w:rsid w:val="00BC37C2"/>
    <w:rsid w:val="00BD3F55"/>
    <w:rsid w:val="00BE3FBA"/>
    <w:rsid w:val="00BF5C4B"/>
    <w:rsid w:val="00C138E3"/>
    <w:rsid w:val="00C21080"/>
    <w:rsid w:val="00C4097F"/>
    <w:rsid w:val="00C51691"/>
    <w:rsid w:val="00C715E7"/>
    <w:rsid w:val="00CF2A84"/>
    <w:rsid w:val="00D5385B"/>
    <w:rsid w:val="00D573FF"/>
    <w:rsid w:val="00D61C9A"/>
    <w:rsid w:val="00D641D2"/>
    <w:rsid w:val="00D727F5"/>
    <w:rsid w:val="00DA03DE"/>
    <w:rsid w:val="00DA3B12"/>
    <w:rsid w:val="00DC3345"/>
    <w:rsid w:val="00DD22EE"/>
    <w:rsid w:val="00DF0E51"/>
    <w:rsid w:val="00E1158F"/>
    <w:rsid w:val="00E22B52"/>
    <w:rsid w:val="00E254AA"/>
    <w:rsid w:val="00E566D4"/>
    <w:rsid w:val="00E6148F"/>
    <w:rsid w:val="00EB372D"/>
    <w:rsid w:val="00ED66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gitalpaper.stdaily.com/http_www.kjrb.com/kjrb/html/2022-06/28" TargetMode="External"/><Relationship Id="rId13" Type="http://schemas.openxmlformats.org/officeDocument/2006/relationships/hyperlink" Target="http://digitalpaper.stdaily.com/http_www.kjrb.com/kjrb/html/2022-07/01" TargetMode="External"/><Relationship Id="rId3" Type="http://schemas.openxmlformats.org/officeDocument/2006/relationships/settings" Target="settings.xml"/><Relationship Id="rId7" Type="http://schemas.openxmlformats.org/officeDocument/2006/relationships/hyperlink" Target="https://news.bioon.com/article/3dd0e30363db.html" TargetMode="External"/><Relationship Id="rId12" Type="http://schemas.openxmlformats.org/officeDocument/2006/relationships/hyperlink" Target="http://health.people.com.cn/n1/2022/0629/c14739-32460937.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igitalpaper.stdaily.com/http_www.kjrb.com/kjrb/html/2022-06/3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dctj.com.cn/system/2022/06/28/030084820.shtml" TargetMode="External"/><Relationship Id="rId4" Type="http://schemas.openxmlformats.org/officeDocument/2006/relationships/webSettings" Target="webSettings.xml"/><Relationship Id="rId9" Type="http://schemas.openxmlformats.org/officeDocument/2006/relationships/hyperlink" Target="http://www.nhc.gov.cn/jkj/s3577/202206/de224e7784fe4007b7189c1f1c9d5e85.shtml"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CA160-619C-40CE-9B5E-87D9FE7F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1497</Words>
  <Characters>8539</Characters>
  <Application>Microsoft Office Word</Application>
  <DocSecurity>0</DocSecurity>
  <Lines>71</Lines>
  <Paragraphs>20</Paragraphs>
  <ScaleCrop>false</ScaleCrop>
  <Company>Microsoft</Company>
  <LinksUpToDate>false</LinksUpToDate>
  <CharactersWithSpaces>10016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8</cp:revision>
  <dcterms:created xsi:type="dcterms:W3CDTF">2023-02-20T01:17:00Z</dcterms:created>
  <dcterms:modified xsi:type="dcterms:W3CDTF">2023-07-31T01:33:00Z</dcterms:modified>
</cp:coreProperties>
</file>