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786" w:rsidRDefault="00726786" w:rsidP="00726786">
      <w:pPr>
        <w:adjustRightInd w:val="0"/>
        <w:snapToGrid w:val="0"/>
        <w:spacing w:line="360" w:lineRule="auto"/>
        <w:jc w:val="center"/>
        <w:rPr>
          <w:rFonts w:ascii="方正小标宋简体" w:eastAsia="方正小标宋简体"/>
          <w:color w:val="FF0000"/>
          <w:sz w:val="44"/>
          <w:szCs w:val="44"/>
        </w:rPr>
      </w:pPr>
      <w:r w:rsidRPr="00E566D4">
        <w:rPr>
          <w:rFonts w:ascii="方正小标宋简体" w:eastAsia="方正小标宋简体" w:hint="eastAsia"/>
          <w:color w:val="FF0000"/>
          <w:spacing w:val="63"/>
          <w:kern w:val="0"/>
          <w:sz w:val="44"/>
          <w:szCs w:val="44"/>
          <w:fitText w:val="4400" w:id="-1569564416"/>
        </w:rPr>
        <w:t>疾控信息检索简</w:t>
      </w:r>
      <w:r w:rsidRPr="00E566D4">
        <w:rPr>
          <w:rFonts w:ascii="方正小标宋简体" w:eastAsia="方正小标宋简体" w:hint="eastAsia"/>
          <w:color w:val="FF0000"/>
          <w:kern w:val="0"/>
          <w:sz w:val="44"/>
          <w:szCs w:val="44"/>
          <w:fitText w:val="4400" w:id="-1569564416"/>
        </w:rPr>
        <w:t>报</w:t>
      </w:r>
    </w:p>
    <w:p w:rsidR="00726786" w:rsidRPr="00D4169C" w:rsidRDefault="00C00AD1" w:rsidP="00726786">
      <w:pPr>
        <w:adjustRightInd w:val="0"/>
        <w:snapToGrid w:val="0"/>
        <w:spacing w:line="360" w:lineRule="auto"/>
        <w:jc w:val="left"/>
        <w:rPr>
          <w:rFonts w:asciiTheme="minorEastAsia" w:hAnsiTheme="minorEastAsia"/>
          <w:color w:val="000000" w:themeColor="text1"/>
          <w:sz w:val="24"/>
          <w:szCs w:val="24"/>
        </w:rPr>
      </w:pPr>
      <w:r w:rsidRPr="00C00AD1">
        <w:rPr>
          <w:rFonts w:ascii="宋体" w:eastAsia="宋体" w:hAnsi="宋体"/>
          <w:noProof/>
          <w:color w:val="000000" w:themeColor="text1"/>
          <w:sz w:val="24"/>
          <w:szCs w:val="24"/>
        </w:rPr>
        <w:pict>
          <v:shapetype id="_x0000_t32" coordsize="21600,21600" o:spt="32" o:oned="t" path="m,l21600,21600e" filled="f">
            <v:path arrowok="t" fillok="f" o:connecttype="none"/>
            <o:lock v:ext="edit" shapetype="t"/>
          </v:shapetype>
          <v:shape id="_x0000_s1026" type="#_x0000_t32" style="position:absolute;margin-left:-4.05pt;margin-top:18.55pt;width:444.75pt;height:3.75pt;flip:y;z-index:251660288" o:connectortype="straight" strokecolor="red" strokeweight="1.5pt"/>
        </w:pict>
      </w:r>
      <w:r w:rsidR="00726786" w:rsidRPr="009228F0">
        <w:rPr>
          <w:rFonts w:ascii="宋体" w:eastAsia="宋体" w:hAnsi="宋体" w:hint="eastAsia"/>
          <w:color w:val="000000" w:themeColor="text1"/>
          <w:sz w:val="24"/>
          <w:szCs w:val="24"/>
        </w:rPr>
        <w:t>成都市新津区疾</w:t>
      </w:r>
      <w:r w:rsidR="00726786">
        <w:rPr>
          <w:rFonts w:ascii="宋体" w:eastAsia="宋体" w:hAnsi="宋体" w:hint="eastAsia"/>
          <w:color w:val="000000" w:themeColor="text1"/>
          <w:sz w:val="24"/>
          <w:szCs w:val="24"/>
        </w:rPr>
        <w:t>病预防</w:t>
      </w:r>
      <w:r w:rsidR="00726786" w:rsidRPr="009228F0">
        <w:rPr>
          <w:rFonts w:ascii="宋体" w:eastAsia="宋体" w:hAnsi="宋体" w:hint="eastAsia"/>
          <w:color w:val="000000" w:themeColor="text1"/>
          <w:sz w:val="24"/>
          <w:szCs w:val="24"/>
        </w:rPr>
        <w:t>控</w:t>
      </w:r>
      <w:r w:rsidR="00726786">
        <w:rPr>
          <w:rFonts w:ascii="宋体" w:eastAsia="宋体" w:hAnsi="宋体" w:hint="eastAsia"/>
          <w:color w:val="000000" w:themeColor="text1"/>
          <w:sz w:val="24"/>
          <w:szCs w:val="24"/>
        </w:rPr>
        <w:t>制</w:t>
      </w:r>
      <w:r w:rsidR="00726786" w:rsidRPr="009228F0">
        <w:rPr>
          <w:rFonts w:ascii="宋体" w:eastAsia="宋体" w:hAnsi="宋体" w:hint="eastAsia"/>
          <w:color w:val="000000" w:themeColor="text1"/>
          <w:sz w:val="24"/>
          <w:szCs w:val="24"/>
        </w:rPr>
        <w:t>中心</w:t>
      </w:r>
      <w:r w:rsidR="00726786">
        <w:rPr>
          <w:rFonts w:asciiTheme="minorEastAsia" w:hAnsiTheme="minorEastAsia" w:hint="eastAsia"/>
          <w:color w:val="000000" w:themeColor="text1"/>
          <w:sz w:val="24"/>
          <w:szCs w:val="24"/>
        </w:rPr>
        <w:t xml:space="preserve">  </w:t>
      </w:r>
      <w:r w:rsidR="008C68A3">
        <w:rPr>
          <w:rFonts w:asciiTheme="minorEastAsia" w:hAnsiTheme="minorEastAsia" w:hint="eastAsia"/>
          <w:color w:val="000000" w:themeColor="text1"/>
          <w:sz w:val="24"/>
          <w:szCs w:val="24"/>
        </w:rPr>
        <w:t xml:space="preserve"> </w:t>
      </w:r>
      <w:r w:rsidR="0097707C">
        <w:rPr>
          <w:rFonts w:asciiTheme="minorEastAsia" w:hAnsiTheme="minorEastAsia" w:hint="eastAsia"/>
          <w:color w:val="000000" w:themeColor="text1"/>
          <w:sz w:val="24"/>
          <w:szCs w:val="24"/>
        </w:rPr>
        <w:t>2</w:t>
      </w:r>
      <w:r w:rsidR="00726786" w:rsidRPr="00D4169C">
        <w:rPr>
          <w:rFonts w:asciiTheme="minorEastAsia" w:hAnsiTheme="minorEastAsia" w:hint="eastAsia"/>
          <w:color w:val="000000" w:themeColor="text1"/>
          <w:sz w:val="24"/>
          <w:szCs w:val="24"/>
        </w:rPr>
        <w:t>0</w:t>
      </w:r>
      <w:r w:rsidR="00726786">
        <w:rPr>
          <w:rFonts w:asciiTheme="minorEastAsia" w:hAnsiTheme="minorEastAsia" w:hint="eastAsia"/>
          <w:color w:val="000000" w:themeColor="text1"/>
          <w:sz w:val="24"/>
          <w:szCs w:val="24"/>
        </w:rPr>
        <w:t>22</w:t>
      </w:r>
      <w:r w:rsidR="00726786" w:rsidRPr="00D4169C">
        <w:rPr>
          <w:rFonts w:asciiTheme="minorEastAsia" w:hAnsiTheme="minorEastAsia" w:hint="eastAsia"/>
          <w:color w:val="000000" w:themeColor="text1"/>
          <w:sz w:val="24"/>
          <w:szCs w:val="24"/>
        </w:rPr>
        <w:t>年第</w:t>
      </w:r>
      <w:r w:rsidR="00A95340">
        <w:rPr>
          <w:rFonts w:asciiTheme="minorEastAsia" w:hAnsiTheme="minorEastAsia" w:hint="eastAsia"/>
          <w:color w:val="000000" w:themeColor="text1"/>
          <w:sz w:val="24"/>
          <w:szCs w:val="24"/>
        </w:rPr>
        <w:t>3</w:t>
      </w:r>
      <w:r w:rsidR="001E1304">
        <w:rPr>
          <w:rFonts w:asciiTheme="minorEastAsia" w:hAnsiTheme="minorEastAsia" w:hint="eastAsia"/>
          <w:color w:val="000000" w:themeColor="text1"/>
          <w:sz w:val="24"/>
          <w:szCs w:val="24"/>
        </w:rPr>
        <w:t>7</w:t>
      </w:r>
      <w:r w:rsidR="00726786" w:rsidRPr="00D4169C">
        <w:rPr>
          <w:rFonts w:asciiTheme="minorEastAsia" w:hAnsiTheme="minorEastAsia" w:hint="eastAsia"/>
          <w:color w:val="000000" w:themeColor="text1"/>
          <w:sz w:val="24"/>
          <w:szCs w:val="24"/>
        </w:rPr>
        <w:t>期（</w:t>
      </w:r>
      <w:r w:rsidR="005057B4" w:rsidRPr="00D4169C">
        <w:rPr>
          <w:rFonts w:asciiTheme="minorEastAsia" w:hAnsiTheme="minorEastAsia" w:hint="eastAsia"/>
          <w:color w:val="000000" w:themeColor="text1"/>
          <w:sz w:val="24"/>
          <w:szCs w:val="24"/>
        </w:rPr>
        <w:t>20</w:t>
      </w:r>
      <w:r w:rsidR="005057B4">
        <w:rPr>
          <w:rFonts w:asciiTheme="minorEastAsia" w:hAnsiTheme="minorEastAsia" w:hint="eastAsia"/>
          <w:color w:val="000000" w:themeColor="text1"/>
          <w:sz w:val="24"/>
          <w:szCs w:val="24"/>
        </w:rPr>
        <w:t>22</w:t>
      </w:r>
      <w:r w:rsidR="005057B4" w:rsidRPr="00D4169C">
        <w:rPr>
          <w:rFonts w:asciiTheme="minorEastAsia" w:hAnsiTheme="minorEastAsia" w:hint="eastAsia"/>
          <w:color w:val="000000" w:themeColor="text1"/>
          <w:sz w:val="24"/>
          <w:szCs w:val="24"/>
        </w:rPr>
        <w:t>年</w:t>
      </w:r>
      <w:r w:rsidR="004E6727">
        <w:rPr>
          <w:rFonts w:asciiTheme="minorEastAsia" w:hAnsiTheme="minorEastAsia" w:hint="eastAsia"/>
          <w:color w:val="000000" w:themeColor="text1"/>
          <w:sz w:val="24"/>
          <w:szCs w:val="24"/>
        </w:rPr>
        <w:t>9</w:t>
      </w:r>
      <w:r w:rsidR="00726786" w:rsidRPr="00D4169C">
        <w:rPr>
          <w:rFonts w:asciiTheme="minorEastAsia" w:hAnsiTheme="minorEastAsia" w:hint="eastAsia"/>
          <w:color w:val="000000" w:themeColor="text1"/>
          <w:sz w:val="24"/>
          <w:szCs w:val="24"/>
        </w:rPr>
        <w:t>月</w:t>
      </w:r>
      <w:r w:rsidR="006D2AFF">
        <w:rPr>
          <w:rFonts w:asciiTheme="minorEastAsia" w:hAnsiTheme="minorEastAsia" w:hint="eastAsia"/>
          <w:color w:val="000000" w:themeColor="text1"/>
          <w:sz w:val="24"/>
          <w:szCs w:val="24"/>
        </w:rPr>
        <w:t>19</w:t>
      </w:r>
      <w:r w:rsidR="00726786" w:rsidRPr="00D4169C">
        <w:rPr>
          <w:rFonts w:asciiTheme="minorEastAsia" w:hAnsiTheme="minorEastAsia" w:hint="eastAsia"/>
          <w:color w:val="000000" w:themeColor="text1"/>
          <w:sz w:val="24"/>
          <w:szCs w:val="24"/>
        </w:rPr>
        <w:t>日-</w:t>
      </w:r>
      <w:r w:rsidR="00560EC7">
        <w:rPr>
          <w:rFonts w:asciiTheme="minorEastAsia" w:hAnsiTheme="minorEastAsia" w:hint="eastAsia"/>
          <w:color w:val="000000" w:themeColor="text1"/>
          <w:sz w:val="24"/>
          <w:szCs w:val="24"/>
        </w:rPr>
        <w:t>9</w:t>
      </w:r>
      <w:r w:rsidR="00726786" w:rsidRPr="00D4169C">
        <w:rPr>
          <w:rFonts w:asciiTheme="minorEastAsia" w:hAnsiTheme="minorEastAsia" w:hint="eastAsia"/>
          <w:color w:val="000000" w:themeColor="text1"/>
          <w:sz w:val="24"/>
          <w:szCs w:val="24"/>
        </w:rPr>
        <w:t>月</w:t>
      </w:r>
      <w:r w:rsidR="006D2AFF">
        <w:rPr>
          <w:rFonts w:asciiTheme="minorEastAsia" w:hAnsiTheme="minorEastAsia" w:hint="eastAsia"/>
          <w:color w:val="000000" w:themeColor="text1"/>
          <w:sz w:val="24"/>
          <w:szCs w:val="24"/>
        </w:rPr>
        <w:t>25</w:t>
      </w:r>
      <w:r w:rsidR="00726786" w:rsidRPr="00D4169C">
        <w:rPr>
          <w:rFonts w:asciiTheme="minorEastAsia" w:hAnsiTheme="minorEastAsia" w:hint="eastAsia"/>
          <w:color w:val="000000" w:themeColor="text1"/>
          <w:sz w:val="24"/>
          <w:szCs w:val="24"/>
        </w:rPr>
        <w:t>日）</w:t>
      </w:r>
    </w:p>
    <w:p w:rsidR="00726786" w:rsidRDefault="00726786" w:rsidP="00726786">
      <w:pPr>
        <w:adjustRightInd w:val="0"/>
        <w:snapToGrid w:val="0"/>
        <w:spacing w:line="360" w:lineRule="auto"/>
        <w:jc w:val="left"/>
        <w:rPr>
          <w:rFonts w:ascii="黑体" w:eastAsia="黑体"/>
          <w:color w:val="000000" w:themeColor="text1"/>
          <w:sz w:val="28"/>
          <w:szCs w:val="28"/>
        </w:rPr>
      </w:pPr>
      <w:r w:rsidRPr="000C7779">
        <w:rPr>
          <w:rFonts w:ascii="黑体" w:eastAsia="黑体" w:hint="eastAsia"/>
          <w:color w:val="000000" w:themeColor="text1"/>
          <w:sz w:val="28"/>
          <w:szCs w:val="28"/>
        </w:rPr>
        <w:t>本期目录</w:t>
      </w:r>
    </w:p>
    <w:p w:rsidR="00FF3A08" w:rsidRDefault="00C00AD1">
      <w:pPr>
        <w:pStyle w:val="10"/>
        <w:rPr>
          <w:b w:val="0"/>
          <w:noProof/>
          <w:sz w:val="21"/>
          <w:szCs w:val="22"/>
          <w:shd w:val="clear" w:color="auto" w:fill="auto"/>
        </w:rPr>
      </w:pPr>
      <w:r w:rsidRPr="00C00AD1">
        <w:rPr>
          <w:rFonts w:ascii="黑体" w:eastAsia="黑体"/>
          <w:color w:val="000000" w:themeColor="text1"/>
          <w:sz w:val="28"/>
          <w:szCs w:val="28"/>
        </w:rPr>
        <w:fldChar w:fldCharType="begin"/>
      </w:r>
      <w:r w:rsidR="00726786">
        <w:rPr>
          <w:rFonts w:ascii="黑体" w:eastAsia="黑体"/>
          <w:color w:val="000000" w:themeColor="text1"/>
          <w:sz w:val="28"/>
          <w:szCs w:val="28"/>
        </w:rPr>
        <w:instrText xml:space="preserve"> </w:instrText>
      </w:r>
      <w:r w:rsidR="00726786">
        <w:rPr>
          <w:rFonts w:ascii="黑体" w:eastAsia="黑体" w:hint="eastAsia"/>
          <w:color w:val="000000" w:themeColor="text1"/>
          <w:sz w:val="28"/>
          <w:szCs w:val="28"/>
        </w:rPr>
        <w:instrText>TOC \o "1-3" \h \z \u</w:instrText>
      </w:r>
      <w:r w:rsidR="00726786">
        <w:rPr>
          <w:rFonts w:ascii="黑体" w:eastAsia="黑体"/>
          <w:color w:val="000000" w:themeColor="text1"/>
          <w:sz w:val="28"/>
          <w:szCs w:val="28"/>
        </w:rPr>
        <w:instrText xml:space="preserve"> </w:instrText>
      </w:r>
      <w:r w:rsidRPr="00C00AD1">
        <w:rPr>
          <w:rFonts w:ascii="黑体" w:eastAsia="黑体"/>
          <w:color w:val="000000" w:themeColor="text1"/>
          <w:sz w:val="28"/>
          <w:szCs w:val="28"/>
        </w:rPr>
        <w:fldChar w:fldCharType="separate"/>
      </w:r>
      <w:hyperlink w:anchor="_Toc128383467" w:history="1">
        <w:r w:rsidR="00FF3A08" w:rsidRPr="00C40963">
          <w:rPr>
            <w:rStyle w:val="a4"/>
            <w:rFonts w:asciiTheme="minorEastAsia" w:hAnsiTheme="minorEastAsia" w:cs="Times New Roman" w:hint="eastAsia"/>
            <w:noProof/>
          </w:rPr>
          <w:t>截至</w:t>
        </w:r>
        <w:r w:rsidR="00FF3A08" w:rsidRPr="00C40963">
          <w:rPr>
            <w:rStyle w:val="a4"/>
            <w:rFonts w:asciiTheme="minorEastAsia" w:hAnsiTheme="minorEastAsia" w:cs="Times New Roman"/>
            <w:noProof/>
          </w:rPr>
          <w:t>9</w:t>
        </w:r>
        <w:r w:rsidR="00FF3A08" w:rsidRPr="00C40963">
          <w:rPr>
            <w:rStyle w:val="a4"/>
            <w:rFonts w:asciiTheme="minorEastAsia" w:hAnsiTheme="minorEastAsia" w:cs="Times New Roman" w:hint="eastAsia"/>
            <w:noProof/>
          </w:rPr>
          <w:t>月</w:t>
        </w:r>
        <w:r w:rsidR="00FF3A08" w:rsidRPr="00C40963">
          <w:rPr>
            <w:rStyle w:val="a4"/>
            <w:rFonts w:asciiTheme="minorEastAsia" w:hAnsiTheme="minorEastAsia" w:cs="Times New Roman"/>
            <w:noProof/>
          </w:rPr>
          <w:t>25</w:t>
        </w:r>
        <w:r w:rsidR="00FF3A08" w:rsidRPr="00C40963">
          <w:rPr>
            <w:rStyle w:val="a4"/>
            <w:rFonts w:asciiTheme="minorEastAsia" w:hAnsiTheme="minorEastAsia" w:cs="Times New Roman" w:hint="eastAsia"/>
            <w:noProof/>
          </w:rPr>
          <w:t>日</w:t>
        </w:r>
        <w:r w:rsidR="00FF3A08" w:rsidRPr="00C40963">
          <w:rPr>
            <w:rStyle w:val="a4"/>
            <w:rFonts w:asciiTheme="minorEastAsia" w:hAnsiTheme="minorEastAsia" w:cs="Times New Roman"/>
            <w:noProof/>
          </w:rPr>
          <w:t>24</w:t>
        </w:r>
        <w:r w:rsidR="00FF3A08" w:rsidRPr="00C40963">
          <w:rPr>
            <w:rStyle w:val="a4"/>
            <w:rFonts w:asciiTheme="minorEastAsia" w:hAnsiTheme="minorEastAsia" w:cs="Times New Roman" w:hint="eastAsia"/>
            <w:noProof/>
          </w:rPr>
          <w:t>时新型冠状病毒肺炎疫情最新情况</w:t>
        </w:r>
        <w:r w:rsidR="00FF3A08">
          <w:rPr>
            <w:noProof/>
            <w:webHidden/>
          </w:rPr>
          <w:tab/>
        </w:r>
        <w:r>
          <w:rPr>
            <w:noProof/>
            <w:webHidden/>
          </w:rPr>
          <w:fldChar w:fldCharType="begin"/>
        </w:r>
        <w:r w:rsidR="00FF3A08">
          <w:rPr>
            <w:noProof/>
            <w:webHidden/>
          </w:rPr>
          <w:instrText xml:space="preserve"> PAGEREF _Toc128383467 \h </w:instrText>
        </w:r>
        <w:r>
          <w:rPr>
            <w:noProof/>
            <w:webHidden/>
          </w:rPr>
        </w:r>
        <w:r>
          <w:rPr>
            <w:noProof/>
            <w:webHidden/>
          </w:rPr>
          <w:fldChar w:fldCharType="separate"/>
        </w:r>
        <w:r w:rsidR="00D40104">
          <w:rPr>
            <w:noProof/>
            <w:webHidden/>
          </w:rPr>
          <w:t>1</w:t>
        </w:r>
        <w:r>
          <w:rPr>
            <w:noProof/>
            <w:webHidden/>
          </w:rPr>
          <w:fldChar w:fldCharType="end"/>
        </w:r>
      </w:hyperlink>
    </w:p>
    <w:p w:rsidR="00FF3A08" w:rsidRDefault="00C00AD1">
      <w:pPr>
        <w:pStyle w:val="10"/>
        <w:rPr>
          <w:b w:val="0"/>
          <w:noProof/>
          <w:sz w:val="21"/>
          <w:szCs w:val="22"/>
          <w:shd w:val="clear" w:color="auto" w:fill="auto"/>
        </w:rPr>
      </w:pPr>
      <w:hyperlink w:anchor="_Toc128383468" w:history="1">
        <w:r w:rsidR="00FF3A08" w:rsidRPr="00C40963">
          <w:rPr>
            <w:rStyle w:val="a4"/>
            <w:rFonts w:asciiTheme="minorEastAsia" w:hAnsiTheme="minorEastAsia" w:cs="Times New Roman" w:hint="eastAsia"/>
            <w:noProof/>
          </w:rPr>
          <w:t>中疾控公布重庆输入性猴痘病例详情专家提示注意无症状感染者</w:t>
        </w:r>
        <w:r w:rsidR="00FF3A08">
          <w:rPr>
            <w:noProof/>
            <w:webHidden/>
          </w:rPr>
          <w:tab/>
        </w:r>
        <w:r>
          <w:rPr>
            <w:noProof/>
            <w:webHidden/>
          </w:rPr>
          <w:fldChar w:fldCharType="begin"/>
        </w:r>
        <w:r w:rsidR="00FF3A08">
          <w:rPr>
            <w:noProof/>
            <w:webHidden/>
          </w:rPr>
          <w:instrText xml:space="preserve"> PAGEREF _Toc128383468 \h </w:instrText>
        </w:r>
        <w:r>
          <w:rPr>
            <w:noProof/>
            <w:webHidden/>
          </w:rPr>
        </w:r>
        <w:r>
          <w:rPr>
            <w:noProof/>
            <w:webHidden/>
          </w:rPr>
          <w:fldChar w:fldCharType="separate"/>
        </w:r>
        <w:r w:rsidR="00D40104">
          <w:rPr>
            <w:noProof/>
            <w:webHidden/>
          </w:rPr>
          <w:t>2</w:t>
        </w:r>
        <w:r>
          <w:rPr>
            <w:noProof/>
            <w:webHidden/>
          </w:rPr>
          <w:fldChar w:fldCharType="end"/>
        </w:r>
      </w:hyperlink>
    </w:p>
    <w:p w:rsidR="00FF3A08" w:rsidRDefault="00C00AD1">
      <w:pPr>
        <w:pStyle w:val="10"/>
        <w:rPr>
          <w:b w:val="0"/>
          <w:noProof/>
          <w:sz w:val="21"/>
          <w:szCs w:val="22"/>
          <w:shd w:val="clear" w:color="auto" w:fill="auto"/>
        </w:rPr>
      </w:pPr>
      <w:hyperlink w:anchor="_Toc128383469" w:history="1">
        <w:r w:rsidR="00FF3A08" w:rsidRPr="00C40963">
          <w:rPr>
            <w:rStyle w:val="a4"/>
            <w:rFonts w:asciiTheme="minorEastAsia" w:hAnsiTheme="minorEastAsia" w:cs="Times New Roman"/>
            <w:noProof/>
          </w:rPr>
          <w:t>Nature</w:t>
        </w:r>
        <w:r w:rsidR="00FF3A08" w:rsidRPr="00C40963">
          <w:rPr>
            <w:rStyle w:val="a4"/>
            <w:rFonts w:asciiTheme="minorEastAsia" w:hAnsiTheme="minorEastAsia" w:cs="Times New Roman" w:hint="eastAsia"/>
            <w:noProof/>
          </w:rPr>
          <w:t>最新综述：关于猴痘的一切</w:t>
        </w:r>
        <w:r w:rsidR="00FF3A08">
          <w:rPr>
            <w:noProof/>
            <w:webHidden/>
          </w:rPr>
          <w:tab/>
        </w:r>
        <w:r>
          <w:rPr>
            <w:noProof/>
            <w:webHidden/>
          </w:rPr>
          <w:fldChar w:fldCharType="begin"/>
        </w:r>
        <w:r w:rsidR="00FF3A08">
          <w:rPr>
            <w:noProof/>
            <w:webHidden/>
          </w:rPr>
          <w:instrText xml:space="preserve"> PAGEREF _Toc128383469 \h </w:instrText>
        </w:r>
        <w:r>
          <w:rPr>
            <w:noProof/>
            <w:webHidden/>
          </w:rPr>
        </w:r>
        <w:r>
          <w:rPr>
            <w:noProof/>
            <w:webHidden/>
          </w:rPr>
          <w:fldChar w:fldCharType="separate"/>
        </w:r>
        <w:r w:rsidR="00D40104">
          <w:rPr>
            <w:noProof/>
            <w:webHidden/>
          </w:rPr>
          <w:t>3</w:t>
        </w:r>
        <w:r>
          <w:rPr>
            <w:noProof/>
            <w:webHidden/>
          </w:rPr>
          <w:fldChar w:fldCharType="end"/>
        </w:r>
      </w:hyperlink>
    </w:p>
    <w:p w:rsidR="00FF3A08" w:rsidRDefault="00C00AD1">
      <w:pPr>
        <w:pStyle w:val="10"/>
        <w:rPr>
          <w:b w:val="0"/>
          <w:noProof/>
          <w:sz w:val="21"/>
          <w:szCs w:val="22"/>
          <w:shd w:val="clear" w:color="auto" w:fill="auto"/>
        </w:rPr>
      </w:pPr>
      <w:hyperlink w:anchor="_Toc128383470" w:history="1">
        <w:r w:rsidR="00FF3A08" w:rsidRPr="00C40963">
          <w:rPr>
            <w:rStyle w:val="a4"/>
            <w:rFonts w:asciiTheme="minorEastAsia" w:hAnsiTheme="minorEastAsia" w:cs="Times New Roman" w:hint="eastAsia"/>
            <w:noProof/>
          </w:rPr>
          <w:t>禁售槟榔，不仅因为它是一级致癌物</w:t>
        </w:r>
        <w:r w:rsidR="00FF3A08">
          <w:rPr>
            <w:noProof/>
            <w:webHidden/>
          </w:rPr>
          <w:tab/>
        </w:r>
        <w:r>
          <w:rPr>
            <w:noProof/>
            <w:webHidden/>
          </w:rPr>
          <w:fldChar w:fldCharType="begin"/>
        </w:r>
        <w:r w:rsidR="00FF3A08">
          <w:rPr>
            <w:noProof/>
            <w:webHidden/>
          </w:rPr>
          <w:instrText xml:space="preserve"> PAGEREF _Toc128383470 \h </w:instrText>
        </w:r>
        <w:r>
          <w:rPr>
            <w:noProof/>
            <w:webHidden/>
          </w:rPr>
        </w:r>
        <w:r>
          <w:rPr>
            <w:noProof/>
            <w:webHidden/>
          </w:rPr>
          <w:fldChar w:fldCharType="separate"/>
        </w:r>
        <w:r w:rsidR="00D40104">
          <w:rPr>
            <w:noProof/>
            <w:webHidden/>
          </w:rPr>
          <w:t>7</w:t>
        </w:r>
        <w:r>
          <w:rPr>
            <w:noProof/>
            <w:webHidden/>
          </w:rPr>
          <w:fldChar w:fldCharType="end"/>
        </w:r>
      </w:hyperlink>
    </w:p>
    <w:p w:rsidR="00FF3A08" w:rsidRDefault="00C00AD1">
      <w:pPr>
        <w:pStyle w:val="10"/>
        <w:rPr>
          <w:b w:val="0"/>
          <w:noProof/>
          <w:sz w:val="21"/>
          <w:szCs w:val="22"/>
          <w:shd w:val="clear" w:color="auto" w:fill="auto"/>
        </w:rPr>
      </w:pPr>
      <w:hyperlink w:anchor="_Toc128383471" w:history="1">
        <w:r w:rsidR="00FF3A08" w:rsidRPr="00C40963">
          <w:rPr>
            <w:rStyle w:val="a4"/>
            <w:rFonts w:asciiTheme="minorEastAsia" w:hAnsiTheme="minorEastAsia" w:cs="Times New Roman" w:hint="eastAsia"/>
            <w:noProof/>
          </w:rPr>
          <w:t>植物免疫受体蛋白可“双重免疫”</w:t>
        </w:r>
        <w:r w:rsidR="00FF3A08">
          <w:rPr>
            <w:noProof/>
            <w:webHidden/>
          </w:rPr>
          <w:tab/>
        </w:r>
        <w:r>
          <w:rPr>
            <w:noProof/>
            <w:webHidden/>
          </w:rPr>
          <w:fldChar w:fldCharType="begin"/>
        </w:r>
        <w:r w:rsidR="00FF3A08">
          <w:rPr>
            <w:noProof/>
            <w:webHidden/>
          </w:rPr>
          <w:instrText xml:space="preserve"> PAGEREF _Toc128383471 \h </w:instrText>
        </w:r>
        <w:r>
          <w:rPr>
            <w:noProof/>
            <w:webHidden/>
          </w:rPr>
        </w:r>
        <w:r>
          <w:rPr>
            <w:noProof/>
            <w:webHidden/>
          </w:rPr>
          <w:fldChar w:fldCharType="separate"/>
        </w:r>
        <w:r w:rsidR="00D40104">
          <w:rPr>
            <w:noProof/>
            <w:webHidden/>
          </w:rPr>
          <w:t>8</w:t>
        </w:r>
        <w:r>
          <w:rPr>
            <w:noProof/>
            <w:webHidden/>
          </w:rPr>
          <w:fldChar w:fldCharType="end"/>
        </w:r>
      </w:hyperlink>
    </w:p>
    <w:p w:rsidR="00423756" w:rsidRDefault="00C00AD1" w:rsidP="00423756">
      <w:pPr>
        <w:pStyle w:val="1"/>
        <w:adjustRightInd w:val="0"/>
        <w:snapToGrid w:val="0"/>
        <w:spacing w:before="0" w:after="0" w:line="360" w:lineRule="auto"/>
        <w:rPr>
          <w:rFonts w:ascii="黑体" w:eastAsia="黑体"/>
          <w:color w:val="000000" w:themeColor="text1"/>
          <w:sz w:val="28"/>
          <w:szCs w:val="28"/>
        </w:rPr>
      </w:pPr>
      <w:r>
        <w:rPr>
          <w:rFonts w:ascii="黑体" w:eastAsia="黑体"/>
          <w:color w:val="000000" w:themeColor="text1"/>
          <w:sz w:val="28"/>
          <w:szCs w:val="28"/>
        </w:rPr>
        <w:fldChar w:fldCharType="end"/>
      </w:r>
      <w:bookmarkStart w:id="0" w:name="_Toc95207749"/>
      <w:bookmarkStart w:id="1" w:name="_Toc95727665"/>
      <w:bookmarkStart w:id="2" w:name="_Toc98753064"/>
      <w:bookmarkEnd w:id="0"/>
      <w:bookmarkEnd w:id="1"/>
      <w:bookmarkEnd w:id="2"/>
    </w:p>
    <w:p w:rsidR="00887DD6" w:rsidRPr="00FF3A08" w:rsidRDefault="00887DD6" w:rsidP="00887DD6">
      <w:pPr>
        <w:pStyle w:val="1"/>
        <w:adjustRightInd w:val="0"/>
        <w:snapToGrid w:val="0"/>
        <w:spacing w:before="0" w:after="0" w:line="360" w:lineRule="auto"/>
        <w:rPr>
          <w:rFonts w:asciiTheme="minorEastAsia" w:hAnsiTheme="minorEastAsia" w:cs="Times New Roman"/>
          <w:color w:val="333333"/>
          <w:sz w:val="24"/>
          <w:szCs w:val="24"/>
        </w:rPr>
      </w:pPr>
      <w:bookmarkStart w:id="3" w:name="_Toc115082884"/>
      <w:bookmarkStart w:id="4" w:name="_Toc128383467"/>
      <w:r w:rsidRPr="00FF3A08">
        <w:rPr>
          <w:rFonts w:asciiTheme="minorEastAsia" w:hAnsiTheme="minorEastAsia" w:cs="Times New Roman" w:hint="eastAsia"/>
          <w:color w:val="333333"/>
          <w:sz w:val="24"/>
          <w:szCs w:val="24"/>
        </w:rPr>
        <w:t>截至</w:t>
      </w:r>
      <w:bookmarkEnd w:id="3"/>
      <w:r w:rsidRPr="00FF3A08">
        <w:rPr>
          <w:rFonts w:asciiTheme="minorEastAsia" w:hAnsiTheme="minorEastAsia" w:cs="Times New Roman" w:hint="eastAsia"/>
          <w:color w:val="333333"/>
          <w:sz w:val="24"/>
          <w:szCs w:val="24"/>
        </w:rPr>
        <w:t>9月25日24时新型冠状病毒肺炎疫情最新情况</w:t>
      </w:r>
      <w:bookmarkEnd w:id="4"/>
    </w:p>
    <w:p w:rsidR="00887DD6" w:rsidRPr="00887DD6" w:rsidRDefault="00887DD6" w:rsidP="00887DD6">
      <w:pPr>
        <w:shd w:val="clear" w:color="auto" w:fill="FFFFFF"/>
        <w:adjustRightInd w:val="0"/>
        <w:snapToGrid w:val="0"/>
        <w:spacing w:line="360" w:lineRule="auto"/>
        <w:jc w:val="left"/>
        <w:rPr>
          <w:rFonts w:asciiTheme="minorEastAsia" w:hAnsiTheme="minorEastAsia" w:cs="Times New Roman"/>
          <w:color w:val="333333"/>
          <w:szCs w:val="21"/>
        </w:rPr>
      </w:pPr>
      <w:r w:rsidRPr="00887DD6">
        <w:rPr>
          <w:rFonts w:asciiTheme="minorEastAsia" w:hAnsiTheme="minorEastAsia" w:cs="Times New Roman" w:hint="eastAsia"/>
          <w:color w:val="333333"/>
          <w:szCs w:val="21"/>
        </w:rPr>
        <w:t>(2022-09-26  卫生应急办公室)</w:t>
      </w:r>
    </w:p>
    <w:p w:rsidR="00887DD6" w:rsidRPr="00887DD6" w:rsidRDefault="00887DD6" w:rsidP="00887DD6">
      <w:pPr>
        <w:shd w:val="clear" w:color="auto" w:fill="FFFFFF"/>
        <w:adjustRightInd w:val="0"/>
        <w:snapToGrid w:val="0"/>
        <w:spacing w:line="360" w:lineRule="auto"/>
        <w:ind w:firstLine="420"/>
        <w:rPr>
          <w:rFonts w:asciiTheme="minorEastAsia" w:hAnsiTheme="minorEastAsia" w:cs="Times New Roman"/>
          <w:color w:val="333333"/>
          <w:szCs w:val="21"/>
        </w:rPr>
      </w:pPr>
      <w:r w:rsidRPr="00887DD6">
        <w:rPr>
          <w:rFonts w:asciiTheme="minorEastAsia" w:hAnsiTheme="minorEastAsia" w:cs="Times New Roman" w:hint="eastAsia"/>
          <w:color w:val="333333"/>
          <w:szCs w:val="21"/>
        </w:rPr>
        <w:t>9月25日0—24时，31个省（自治区、直辖市）和新疆生产建设兵团报告新增确诊病例295例。其中境外输入病例60例（上海19例，广东19例，福建5例，北京3例，四川3例，天津2例，江苏2例，浙江2例，云南2例，山东1例，重庆1例，陕西1例），含5例由无症状感染者转为确诊病例（广东2例，四川2例，江苏1例）；本土病例235例（贵州154例，四川35例，黑龙江16例，西藏9例，广东7例，天津3例，云南3例，宁夏3例，青海2例，内蒙古1例，重庆1例，陕西1例），含101例由无症状感染者转为确诊病例（贵州90例，四川9例，青海1例，宁夏1例）。无新增死亡病例。无新增疑似病例。</w:t>
      </w:r>
    </w:p>
    <w:p w:rsidR="00887DD6" w:rsidRPr="00887DD6" w:rsidRDefault="00887DD6" w:rsidP="00887DD6">
      <w:pPr>
        <w:shd w:val="clear" w:color="auto" w:fill="FFFFFF"/>
        <w:adjustRightInd w:val="0"/>
        <w:snapToGrid w:val="0"/>
        <w:spacing w:line="360" w:lineRule="auto"/>
        <w:ind w:firstLine="420"/>
        <w:rPr>
          <w:rFonts w:asciiTheme="minorEastAsia" w:hAnsiTheme="minorEastAsia" w:cs="Times New Roman"/>
          <w:color w:val="333333"/>
          <w:szCs w:val="21"/>
        </w:rPr>
      </w:pPr>
      <w:r w:rsidRPr="00887DD6">
        <w:rPr>
          <w:rFonts w:asciiTheme="minorEastAsia" w:hAnsiTheme="minorEastAsia" w:cs="Times New Roman" w:hint="eastAsia"/>
          <w:color w:val="333333"/>
          <w:szCs w:val="21"/>
        </w:rPr>
        <w:t>当日新增治愈出院病例280例，其中境外输入病例54例，本土病例226例（四川77例，内蒙古40例，海南29例，贵州15例，北京14例，西藏14例，山东11例，广东11例，天津5例，广西3例，陕西3例，辽宁1例，江西1例，湖北1例，新疆1例），解除医学观察的密切接触者12468人，重症病例较前一日增加5例。</w:t>
      </w:r>
    </w:p>
    <w:p w:rsidR="00887DD6" w:rsidRPr="00887DD6" w:rsidRDefault="00887DD6" w:rsidP="00887DD6">
      <w:pPr>
        <w:shd w:val="clear" w:color="auto" w:fill="FFFFFF"/>
        <w:adjustRightInd w:val="0"/>
        <w:snapToGrid w:val="0"/>
        <w:spacing w:line="360" w:lineRule="auto"/>
        <w:ind w:firstLine="420"/>
        <w:rPr>
          <w:rFonts w:asciiTheme="minorEastAsia" w:hAnsiTheme="minorEastAsia" w:cs="Times New Roman"/>
          <w:color w:val="333333"/>
          <w:szCs w:val="21"/>
        </w:rPr>
      </w:pPr>
      <w:r w:rsidRPr="00887DD6">
        <w:rPr>
          <w:rFonts w:asciiTheme="minorEastAsia" w:hAnsiTheme="minorEastAsia" w:cs="Times New Roman" w:hint="eastAsia"/>
          <w:color w:val="333333"/>
          <w:szCs w:val="21"/>
        </w:rPr>
        <w:t>境外输入现有确诊病例558例（无重症病例），无现有疑似病例。累计确诊病例23809例，累计治愈出院病例23251例，无死亡病例。</w:t>
      </w:r>
    </w:p>
    <w:p w:rsidR="00887DD6" w:rsidRPr="00887DD6" w:rsidRDefault="00887DD6" w:rsidP="00887DD6">
      <w:pPr>
        <w:shd w:val="clear" w:color="auto" w:fill="FFFFFF"/>
        <w:adjustRightInd w:val="0"/>
        <w:snapToGrid w:val="0"/>
        <w:spacing w:line="360" w:lineRule="auto"/>
        <w:ind w:firstLine="420"/>
        <w:rPr>
          <w:rFonts w:asciiTheme="minorEastAsia" w:hAnsiTheme="minorEastAsia" w:cs="Times New Roman"/>
          <w:color w:val="333333"/>
          <w:szCs w:val="21"/>
        </w:rPr>
      </w:pPr>
      <w:r w:rsidRPr="00887DD6">
        <w:rPr>
          <w:rFonts w:asciiTheme="minorEastAsia" w:hAnsiTheme="minorEastAsia" w:cs="Times New Roman" w:hint="eastAsia"/>
          <w:color w:val="333333"/>
          <w:szCs w:val="21"/>
        </w:rPr>
        <w:t>截至9月25日24时，据31个省（自治区、直辖市）和新疆生产建设兵团报告，现有确诊病例2962例（其中重症病例41例），累计治愈出院病例241496例，累计死亡病例5226例，累计报告确诊病例249684例，无现有疑似病例。累计追踪到密切接触者5936176人，尚在医学观察的密切接触者136475人。</w:t>
      </w:r>
    </w:p>
    <w:p w:rsidR="00887DD6" w:rsidRPr="00887DD6" w:rsidRDefault="00887DD6" w:rsidP="00887DD6">
      <w:pPr>
        <w:shd w:val="clear" w:color="auto" w:fill="FFFFFF"/>
        <w:adjustRightInd w:val="0"/>
        <w:snapToGrid w:val="0"/>
        <w:spacing w:line="360" w:lineRule="auto"/>
        <w:ind w:firstLine="420"/>
        <w:rPr>
          <w:rFonts w:asciiTheme="minorEastAsia" w:hAnsiTheme="minorEastAsia" w:cs="Times New Roman"/>
          <w:color w:val="333333"/>
          <w:szCs w:val="21"/>
        </w:rPr>
      </w:pPr>
      <w:r w:rsidRPr="00887DD6">
        <w:rPr>
          <w:rFonts w:asciiTheme="minorEastAsia" w:hAnsiTheme="minorEastAsia" w:cs="Times New Roman" w:hint="eastAsia"/>
          <w:color w:val="333333"/>
          <w:szCs w:val="21"/>
        </w:rPr>
        <w:t>31个省（自治区、直辖市）和新疆生产建设兵团报告新增无症状感染者704例，其中境外输入107例，本土597例（宁夏184例，黑龙江141例，贵州97例，西藏89例，天津16例，青海</w:t>
      </w:r>
      <w:r w:rsidRPr="00887DD6">
        <w:rPr>
          <w:rFonts w:asciiTheme="minorEastAsia" w:hAnsiTheme="minorEastAsia" w:cs="Times New Roman" w:hint="eastAsia"/>
          <w:color w:val="333333"/>
          <w:szCs w:val="21"/>
        </w:rPr>
        <w:lastRenderedPageBreak/>
        <w:t>16例，四川13例，新疆8例，江苏5例，广东5例，江西3例，山东3例，云南3例，陕西3例，河南2例，湖北2例，河北1例，内蒙古1例，浙江1例，安徽1例，广西1例，海南1例，重庆1例）。</w:t>
      </w:r>
    </w:p>
    <w:p w:rsidR="00887DD6" w:rsidRPr="00887DD6" w:rsidRDefault="00887DD6" w:rsidP="00887DD6">
      <w:pPr>
        <w:shd w:val="clear" w:color="auto" w:fill="FFFFFF"/>
        <w:adjustRightInd w:val="0"/>
        <w:snapToGrid w:val="0"/>
        <w:spacing w:line="360" w:lineRule="auto"/>
        <w:ind w:firstLine="420"/>
        <w:rPr>
          <w:rFonts w:asciiTheme="minorEastAsia" w:hAnsiTheme="minorEastAsia" w:cs="Times New Roman"/>
          <w:color w:val="333333"/>
          <w:szCs w:val="21"/>
        </w:rPr>
      </w:pPr>
      <w:r w:rsidRPr="00887DD6">
        <w:rPr>
          <w:rFonts w:asciiTheme="minorEastAsia" w:hAnsiTheme="minorEastAsia" w:cs="Times New Roman" w:hint="eastAsia"/>
          <w:color w:val="333333"/>
          <w:szCs w:val="21"/>
        </w:rPr>
        <w:t>当日解除医学观察的无症状感染者1332例，其中境外输入132例，本土1200例（海南355例，贵州219例，西藏205例，四川87例，辽宁61例，内蒙古56例，山东36例，湖北31例，黑龙江26例，江西21例，天津18例，广西17例，吉林13例，甘肃12例，陕西9例，广东7例，新疆7例，青海6例，河北3例，上海3例，河南3例，福建2例，宁夏2例，重庆1例）；当日转为确诊病例106例（境外输入5例）；尚在医学观察的无症状感染者11333例（境外输入760例）。</w:t>
      </w:r>
    </w:p>
    <w:p w:rsidR="00887DD6" w:rsidRPr="00887DD6" w:rsidRDefault="00887DD6" w:rsidP="00887DD6">
      <w:pPr>
        <w:shd w:val="clear" w:color="auto" w:fill="FFFFFF"/>
        <w:adjustRightInd w:val="0"/>
        <w:snapToGrid w:val="0"/>
        <w:spacing w:line="360" w:lineRule="auto"/>
        <w:ind w:firstLine="420"/>
        <w:rPr>
          <w:rFonts w:asciiTheme="minorEastAsia" w:hAnsiTheme="minorEastAsia" w:cs="Times New Roman"/>
          <w:color w:val="333333"/>
          <w:szCs w:val="21"/>
        </w:rPr>
      </w:pPr>
      <w:r w:rsidRPr="00887DD6">
        <w:rPr>
          <w:rFonts w:asciiTheme="minorEastAsia" w:hAnsiTheme="minorEastAsia" w:cs="Times New Roman" w:hint="eastAsia"/>
          <w:color w:val="333333"/>
          <w:szCs w:val="21"/>
        </w:rPr>
        <w:t>累计收到港澳台地区通报确诊病例6662991例。其中，香港特别行政区412147例（出院83531例，死亡10116例），澳门特别行政区793例（出院787例，死亡6例），台湾地区6250051例（出院13742例，死亡10828例）。</w:t>
      </w:r>
    </w:p>
    <w:p w:rsidR="00FF3A08" w:rsidRDefault="00887DD6" w:rsidP="00FF3A08">
      <w:pPr>
        <w:shd w:val="clear" w:color="auto" w:fill="FFFFFF"/>
        <w:adjustRightInd w:val="0"/>
        <w:snapToGrid w:val="0"/>
        <w:spacing w:line="360" w:lineRule="auto"/>
        <w:ind w:firstLine="390"/>
        <w:jc w:val="left"/>
        <w:rPr>
          <w:rFonts w:asciiTheme="minorEastAsia" w:hAnsiTheme="minorEastAsia" w:cs="Times New Roman"/>
          <w:color w:val="333333"/>
          <w:szCs w:val="21"/>
        </w:rPr>
      </w:pPr>
      <w:r w:rsidRPr="00887DD6">
        <w:rPr>
          <w:rFonts w:asciiTheme="minorEastAsia" w:hAnsiTheme="minorEastAsia" w:cs="Times New Roman" w:hint="eastAsia"/>
          <w:color w:val="333333"/>
          <w:szCs w:val="21"/>
        </w:rPr>
        <w:t>摘引网址:</w:t>
      </w:r>
    </w:p>
    <w:p w:rsidR="00887DD6" w:rsidRPr="00887DD6" w:rsidRDefault="00C00AD1" w:rsidP="00FF3A08">
      <w:pPr>
        <w:shd w:val="clear" w:color="auto" w:fill="FFFFFF"/>
        <w:adjustRightInd w:val="0"/>
        <w:snapToGrid w:val="0"/>
        <w:spacing w:line="360" w:lineRule="auto"/>
        <w:ind w:firstLine="390"/>
        <w:jc w:val="left"/>
        <w:rPr>
          <w:rFonts w:asciiTheme="minorEastAsia" w:hAnsiTheme="minorEastAsia" w:cs="Times New Roman"/>
          <w:color w:val="333333"/>
          <w:szCs w:val="21"/>
        </w:rPr>
      </w:pPr>
      <w:hyperlink r:id="rId7" w:history="1">
        <w:r w:rsidR="00887DD6" w:rsidRPr="00887DD6">
          <w:rPr>
            <w:rStyle w:val="a4"/>
            <w:rFonts w:asciiTheme="minorEastAsia" w:hAnsiTheme="minorEastAsia" w:cs="Times New Roman" w:hint="eastAsia"/>
            <w:color w:val="800080"/>
            <w:szCs w:val="21"/>
          </w:rPr>
          <w:t>http://www.nhc.gov.cn/yjb/s7860/202209/9520742bc5ae4eb5b28bccb6efe1fd19.shtml</w:t>
        </w:r>
      </w:hyperlink>
    </w:p>
    <w:p w:rsidR="00887DD6" w:rsidRPr="00887DD6" w:rsidRDefault="00887DD6" w:rsidP="00887DD6">
      <w:pPr>
        <w:adjustRightInd w:val="0"/>
        <w:snapToGrid w:val="0"/>
        <w:spacing w:line="360" w:lineRule="auto"/>
        <w:rPr>
          <w:rFonts w:asciiTheme="minorEastAsia" w:hAnsiTheme="minorEastAsia"/>
          <w:szCs w:val="21"/>
        </w:rPr>
      </w:pPr>
    </w:p>
    <w:p w:rsidR="007344B3" w:rsidRPr="00887DD6" w:rsidRDefault="007344B3" w:rsidP="00887DD6">
      <w:pPr>
        <w:pStyle w:val="1"/>
        <w:adjustRightInd w:val="0"/>
        <w:snapToGrid w:val="0"/>
        <w:spacing w:before="0" w:after="0" w:line="360" w:lineRule="auto"/>
        <w:rPr>
          <w:rFonts w:asciiTheme="minorEastAsia" w:hAnsiTheme="minorEastAsia" w:cs="Times New Roman"/>
          <w:color w:val="333333"/>
          <w:sz w:val="24"/>
          <w:szCs w:val="24"/>
        </w:rPr>
      </w:pPr>
      <w:bookmarkStart w:id="5" w:name="_Toc114565120"/>
      <w:bookmarkStart w:id="6" w:name="_Toc128383468"/>
      <w:r w:rsidRPr="00887DD6">
        <w:rPr>
          <w:rFonts w:asciiTheme="minorEastAsia" w:hAnsiTheme="minorEastAsia" w:cs="Times New Roman" w:hint="eastAsia"/>
          <w:color w:val="333333"/>
          <w:sz w:val="24"/>
          <w:szCs w:val="24"/>
        </w:rPr>
        <w:t>中疾控公布重庆输入性猴痘病例详情</w:t>
      </w:r>
      <w:bookmarkEnd w:id="5"/>
      <w:r w:rsidRPr="00887DD6">
        <w:rPr>
          <w:rFonts w:asciiTheme="minorEastAsia" w:hAnsiTheme="minorEastAsia" w:cs="Times New Roman" w:hint="eastAsia"/>
          <w:color w:val="333333"/>
          <w:sz w:val="24"/>
          <w:szCs w:val="24"/>
        </w:rPr>
        <w:t>专家提示注意无症状感染者</w:t>
      </w:r>
      <w:bookmarkEnd w:id="6"/>
    </w:p>
    <w:p w:rsidR="007344B3" w:rsidRPr="00887DD6" w:rsidRDefault="007344B3" w:rsidP="00887DD6">
      <w:pPr>
        <w:shd w:val="clear" w:color="auto" w:fill="FFFFFF"/>
        <w:adjustRightInd w:val="0"/>
        <w:snapToGrid w:val="0"/>
        <w:spacing w:line="360" w:lineRule="auto"/>
        <w:jc w:val="left"/>
        <w:rPr>
          <w:rFonts w:asciiTheme="minorEastAsia" w:hAnsiTheme="minorEastAsia" w:cs="Times New Roman"/>
          <w:color w:val="333333"/>
          <w:szCs w:val="21"/>
        </w:rPr>
      </w:pPr>
      <w:r w:rsidRPr="00887DD6">
        <w:rPr>
          <w:rFonts w:asciiTheme="minorEastAsia" w:hAnsiTheme="minorEastAsia" w:cs="Times New Roman" w:hint="eastAsia"/>
          <w:color w:val="333333"/>
          <w:szCs w:val="21"/>
        </w:rPr>
        <w:t>(2022-09-20  中国新闻网)</w:t>
      </w:r>
    </w:p>
    <w:p w:rsidR="007344B3" w:rsidRPr="00887DD6" w:rsidRDefault="007344B3" w:rsidP="00887DD6">
      <w:pPr>
        <w:shd w:val="clear" w:color="auto" w:fill="FFFFFF"/>
        <w:adjustRightInd w:val="0"/>
        <w:snapToGrid w:val="0"/>
        <w:spacing w:line="360" w:lineRule="auto"/>
        <w:rPr>
          <w:rFonts w:asciiTheme="minorEastAsia" w:hAnsiTheme="minorEastAsia" w:cs="Times New Roman"/>
          <w:color w:val="333333"/>
          <w:szCs w:val="21"/>
        </w:rPr>
      </w:pPr>
      <w:r w:rsidRPr="00887DD6">
        <w:rPr>
          <w:rFonts w:asciiTheme="minorEastAsia" w:hAnsiTheme="minorEastAsia" w:cs="Times New Roman"/>
          <w:color w:val="333333"/>
          <w:szCs w:val="21"/>
        </w:rPr>
        <w:t> </w:t>
      </w:r>
      <w:r w:rsidRPr="00887DD6">
        <w:rPr>
          <w:rFonts w:asciiTheme="minorEastAsia" w:hAnsiTheme="minorEastAsia" w:cs="Times New Roman" w:hint="eastAsia"/>
          <w:color w:val="333333"/>
          <w:szCs w:val="21"/>
        </w:rPr>
        <w:t xml:space="preserve">　　19日，中国疾控中心发布周报《现场纪要：中国内地首例输入性猴痘病例——中国重庆市，2022年9月16日》(以下简称“现场纪要”)指出，重庆市16日报告的猴痘病例为中国大陆首例输入性猴痘病例，且与德国病毒高度同源。随后，中国疾控中心流行病学首席专家吴尊友针对猴痘疫情走势、预防方法等再次在微博发文回应。</w:t>
      </w:r>
    </w:p>
    <w:p w:rsidR="007344B3" w:rsidRPr="00887DD6" w:rsidRDefault="007344B3" w:rsidP="00887DD6">
      <w:pPr>
        <w:shd w:val="clear" w:color="auto" w:fill="FFFFFF"/>
        <w:adjustRightInd w:val="0"/>
        <w:snapToGrid w:val="0"/>
        <w:spacing w:line="360" w:lineRule="auto"/>
        <w:rPr>
          <w:rFonts w:asciiTheme="minorEastAsia" w:hAnsiTheme="minorEastAsia" w:cs="Times New Roman"/>
          <w:color w:val="333333"/>
          <w:szCs w:val="21"/>
        </w:rPr>
      </w:pPr>
      <w:r w:rsidRPr="00887DD6">
        <w:rPr>
          <w:rFonts w:asciiTheme="minorEastAsia" w:hAnsiTheme="minorEastAsia" w:cs="Times New Roman" w:hint="eastAsia"/>
          <w:color w:val="333333"/>
          <w:szCs w:val="21"/>
        </w:rPr>
        <w:t xml:space="preserve">　　重庆报告猴痘病例与德国病毒高度同源</w:t>
      </w:r>
    </w:p>
    <w:p w:rsidR="007344B3" w:rsidRPr="00887DD6" w:rsidRDefault="007344B3" w:rsidP="00887DD6">
      <w:pPr>
        <w:shd w:val="clear" w:color="auto" w:fill="FFFFFF"/>
        <w:adjustRightInd w:val="0"/>
        <w:snapToGrid w:val="0"/>
        <w:spacing w:line="360" w:lineRule="auto"/>
        <w:rPr>
          <w:rFonts w:asciiTheme="minorEastAsia" w:hAnsiTheme="minorEastAsia" w:cs="Times New Roman"/>
          <w:color w:val="333333"/>
          <w:szCs w:val="21"/>
        </w:rPr>
      </w:pPr>
      <w:r w:rsidRPr="00887DD6">
        <w:rPr>
          <w:rFonts w:asciiTheme="minorEastAsia" w:hAnsiTheme="minorEastAsia" w:cs="Times New Roman" w:hint="eastAsia"/>
          <w:color w:val="333333"/>
          <w:szCs w:val="21"/>
        </w:rPr>
        <w:t xml:space="preserve">　　根据中疾控发布的《现场纪要》，该病例为一名29岁的中国籍男子，9月2日至8日在德国，随后前往西班牙，于14日返回重庆，并被隔离在当地新冠肺炎隔离点。他自述出现类似猴痘的临床表现，随后被重庆市疾控中心确定为猴痘疑似病例。</w:t>
      </w:r>
    </w:p>
    <w:p w:rsidR="007344B3" w:rsidRPr="00887DD6" w:rsidRDefault="007344B3" w:rsidP="00887DD6">
      <w:pPr>
        <w:shd w:val="clear" w:color="auto" w:fill="FFFFFF"/>
        <w:adjustRightInd w:val="0"/>
        <w:snapToGrid w:val="0"/>
        <w:spacing w:line="360" w:lineRule="auto"/>
        <w:rPr>
          <w:rFonts w:asciiTheme="minorEastAsia" w:hAnsiTheme="minorEastAsia" w:cs="Times New Roman"/>
          <w:color w:val="333333"/>
          <w:szCs w:val="21"/>
        </w:rPr>
      </w:pPr>
      <w:r w:rsidRPr="00887DD6">
        <w:rPr>
          <w:rFonts w:asciiTheme="minorEastAsia" w:hAnsiTheme="minorEastAsia" w:cs="Times New Roman" w:hint="eastAsia"/>
          <w:color w:val="333333"/>
          <w:szCs w:val="21"/>
        </w:rPr>
        <w:t xml:space="preserve">　　经过检测，上述病例标本中猴痘病毒属于西非B.1支，与6月21日采集的德国株高度同源，确定为中国大陆首例输入性猴痘病例。</w:t>
      </w:r>
    </w:p>
    <w:p w:rsidR="007344B3" w:rsidRPr="00887DD6" w:rsidRDefault="007344B3" w:rsidP="00887DD6">
      <w:pPr>
        <w:shd w:val="clear" w:color="auto" w:fill="FFFFFF"/>
        <w:adjustRightInd w:val="0"/>
        <w:snapToGrid w:val="0"/>
        <w:spacing w:line="360" w:lineRule="auto"/>
        <w:rPr>
          <w:rFonts w:asciiTheme="minorEastAsia" w:hAnsiTheme="minorEastAsia" w:cs="Times New Roman"/>
          <w:color w:val="333333"/>
          <w:szCs w:val="21"/>
        </w:rPr>
      </w:pPr>
      <w:r w:rsidRPr="00887DD6">
        <w:rPr>
          <w:rFonts w:asciiTheme="minorEastAsia" w:hAnsiTheme="minorEastAsia" w:cs="Times New Roman" w:hint="eastAsia"/>
          <w:color w:val="333333"/>
          <w:szCs w:val="21"/>
        </w:rPr>
        <w:t xml:space="preserve">　　根据17日重庆市新冠肺炎疫情防控工作新闻发布会消息，该病例的密切接触者均已落实了隔离医学观察措施。根据国家《猴痘防控技术指南(2022年版)》要求，隔离医学观察时间为21天。</w:t>
      </w:r>
    </w:p>
    <w:p w:rsidR="007344B3" w:rsidRPr="00887DD6" w:rsidRDefault="007344B3" w:rsidP="00887DD6">
      <w:pPr>
        <w:shd w:val="clear" w:color="auto" w:fill="FFFFFF"/>
        <w:adjustRightInd w:val="0"/>
        <w:snapToGrid w:val="0"/>
        <w:spacing w:line="360" w:lineRule="auto"/>
        <w:rPr>
          <w:rFonts w:asciiTheme="minorEastAsia" w:hAnsiTheme="minorEastAsia" w:cs="Times New Roman"/>
          <w:color w:val="333333"/>
          <w:szCs w:val="21"/>
        </w:rPr>
      </w:pPr>
      <w:r w:rsidRPr="00887DD6">
        <w:rPr>
          <w:rFonts w:asciiTheme="minorEastAsia" w:hAnsiTheme="minorEastAsia" w:cs="Times New Roman" w:hint="eastAsia"/>
          <w:color w:val="333333"/>
          <w:szCs w:val="21"/>
        </w:rPr>
        <w:t xml:space="preserve">　　另外，目前所有密切接触者均已开展猴痘核酸检测，结果均为阴性。经国家和市级专家综合研判，该病例入境重庆就进行了闭环转运和集中隔离，没有社会面活动轨迹，疫情传播风险低。</w:t>
      </w:r>
    </w:p>
    <w:p w:rsidR="007344B3" w:rsidRPr="00887DD6" w:rsidRDefault="007344B3" w:rsidP="00887DD6">
      <w:pPr>
        <w:shd w:val="clear" w:color="auto" w:fill="FFFFFF"/>
        <w:adjustRightInd w:val="0"/>
        <w:snapToGrid w:val="0"/>
        <w:spacing w:line="360" w:lineRule="auto"/>
        <w:rPr>
          <w:rFonts w:asciiTheme="minorEastAsia" w:hAnsiTheme="minorEastAsia" w:cs="Times New Roman"/>
          <w:color w:val="333333"/>
          <w:szCs w:val="21"/>
        </w:rPr>
      </w:pPr>
      <w:r w:rsidRPr="00887DD6">
        <w:rPr>
          <w:rFonts w:asciiTheme="minorEastAsia" w:hAnsiTheme="minorEastAsia" w:cs="Times New Roman" w:hint="eastAsia"/>
          <w:color w:val="333333"/>
          <w:szCs w:val="21"/>
        </w:rPr>
        <w:t xml:space="preserve">　　吴尊友：近期中国大陆不会发生猴痘流行</w:t>
      </w:r>
    </w:p>
    <w:p w:rsidR="007344B3" w:rsidRPr="00887DD6" w:rsidRDefault="007344B3" w:rsidP="00887DD6">
      <w:pPr>
        <w:shd w:val="clear" w:color="auto" w:fill="FFFFFF"/>
        <w:adjustRightInd w:val="0"/>
        <w:snapToGrid w:val="0"/>
        <w:spacing w:line="360" w:lineRule="auto"/>
        <w:rPr>
          <w:rFonts w:asciiTheme="minorEastAsia" w:hAnsiTheme="minorEastAsia" w:cs="Times New Roman"/>
          <w:color w:val="333333"/>
          <w:szCs w:val="21"/>
        </w:rPr>
      </w:pPr>
      <w:r w:rsidRPr="00887DD6">
        <w:rPr>
          <w:rFonts w:asciiTheme="minorEastAsia" w:hAnsiTheme="minorEastAsia" w:cs="Times New Roman" w:hint="eastAsia"/>
          <w:color w:val="333333"/>
          <w:szCs w:val="21"/>
        </w:rPr>
        <w:t xml:space="preserve">　　19日，吴尊友在个人微博(@吴尊友ChinaCDC)发文表示，尽管近期中国大陆不会发生猴痘流</w:t>
      </w:r>
      <w:r w:rsidRPr="00887DD6">
        <w:rPr>
          <w:rFonts w:asciiTheme="minorEastAsia" w:hAnsiTheme="minorEastAsia" w:cs="Times New Roman" w:hint="eastAsia"/>
          <w:color w:val="333333"/>
          <w:szCs w:val="21"/>
        </w:rPr>
        <w:lastRenderedPageBreak/>
        <w:t>行，但出现零星病例的可能性还是比较大的。</w:t>
      </w:r>
    </w:p>
    <w:p w:rsidR="007344B3" w:rsidRPr="00887DD6" w:rsidRDefault="007344B3" w:rsidP="00887DD6">
      <w:pPr>
        <w:shd w:val="clear" w:color="auto" w:fill="FFFFFF"/>
        <w:adjustRightInd w:val="0"/>
        <w:snapToGrid w:val="0"/>
        <w:spacing w:line="360" w:lineRule="auto"/>
        <w:rPr>
          <w:rFonts w:asciiTheme="minorEastAsia" w:hAnsiTheme="minorEastAsia" w:cs="Times New Roman"/>
          <w:color w:val="333333"/>
          <w:szCs w:val="21"/>
        </w:rPr>
      </w:pPr>
      <w:r w:rsidRPr="00887DD6">
        <w:rPr>
          <w:rFonts w:asciiTheme="minorEastAsia" w:hAnsiTheme="minorEastAsia" w:cs="Times New Roman" w:hint="eastAsia"/>
          <w:color w:val="333333"/>
          <w:szCs w:val="21"/>
        </w:rPr>
        <w:t xml:space="preserve">　　他表示，中国大陆尚无本地传播的猴痘感染者，疫情主要由境外输入，新冠防控的“外防输入”措施，在阻止猴痘输入方面发挥了重要作用。</w:t>
      </w:r>
    </w:p>
    <w:p w:rsidR="007344B3" w:rsidRPr="00887DD6" w:rsidRDefault="007344B3" w:rsidP="00887DD6">
      <w:pPr>
        <w:shd w:val="clear" w:color="auto" w:fill="FFFFFF"/>
        <w:adjustRightInd w:val="0"/>
        <w:snapToGrid w:val="0"/>
        <w:spacing w:line="360" w:lineRule="auto"/>
        <w:rPr>
          <w:rFonts w:asciiTheme="minorEastAsia" w:hAnsiTheme="minorEastAsia" w:cs="Times New Roman"/>
          <w:color w:val="333333"/>
          <w:szCs w:val="21"/>
        </w:rPr>
      </w:pPr>
      <w:r w:rsidRPr="00887DD6">
        <w:rPr>
          <w:rFonts w:asciiTheme="minorEastAsia" w:hAnsiTheme="minorEastAsia" w:cs="Times New Roman" w:hint="eastAsia"/>
          <w:color w:val="333333"/>
          <w:szCs w:val="21"/>
        </w:rPr>
        <w:t xml:space="preserve">　　世界卫生组织把全球的猴痘疫情风险划分为高、中、低三个风险等级，全球总体定级为中等风险，其中，欧洲和美洲两个区域为高风险，非洲和东地中海及东南亚三个区域为中等风险，中国大陆所在的西太平洋区域属于低风险。随着美洲和欧洲两个高风险区域的猴痘疫情下降，给中国大陆外防输入减轻了压力。</w:t>
      </w:r>
    </w:p>
    <w:p w:rsidR="007344B3" w:rsidRPr="00887DD6" w:rsidRDefault="007344B3" w:rsidP="00887DD6">
      <w:pPr>
        <w:shd w:val="clear" w:color="auto" w:fill="FFFFFF"/>
        <w:adjustRightInd w:val="0"/>
        <w:snapToGrid w:val="0"/>
        <w:spacing w:line="360" w:lineRule="auto"/>
        <w:rPr>
          <w:rFonts w:asciiTheme="minorEastAsia" w:hAnsiTheme="minorEastAsia" w:cs="Times New Roman"/>
          <w:color w:val="333333"/>
          <w:szCs w:val="21"/>
        </w:rPr>
      </w:pPr>
      <w:r w:rsidRPr="00887DD6">
        <w:rPr>
          <w:rFonts w:asciiTheme="minorEastAsia" w:hAnsiTheme="minorEastAsia" w:cs="Times New Roman" w:hint="eastAsia"/>
          <w:color w:val="333333"/>
          <w:szCs w:val="21"/>
        </w:rPr>
        <w:t xml:space="preserve">　　17日，吴尊友曾在微博发文解释，猴痘的潜伏期为5-21天，多数为6-13天。新冠疫情防控的入境“7+3”隔离措施，可以拦截住大部分境外输入的猴痘病例，但潜伏期超过7天的病例，就有可能流入社会。</w:t>
      </w:r>
    </w:p>
    <w:p w:rsidR="007344B3" w:rsidRPr="00887DD6" w:rsidRDefault="007344B3" w:rsidP="00887DD6">
      <w:pPr>
        <w:shd w:val="clear" w:color="auto" w:fill="FFFFFF"/>
        <w:adjustRightInd w:val="0"/>
        <w:snapToGrid w:val="0"/>
        <w:spacing w:line="360" w:lineRule="auto"/>
        <w:rPr>
          <w:rFonts w:asciiTheme="minorEastAsia" w:hAnsiTheme="minorEastAsia" w:cs="Times New Roman"/>
          <w:color w:val="333333"/>
          <w:szCs w:val="21"/>
        </w:rPr>
      </w:pPr>
      <w:r w:rsidRPr="00887DD6">
        <w:rPr>
          <w:rFonts w:asciiTheme="minorEastAsia" w:hAnsiTheme="minorEastAsia" w:cs="Times New Roman" w:hint="eastAsia"/>
          <w:color w:val="333333"/>
          <w:szCs w:val="21"/>
        </w:rPr>
        <w:t xml:space="preserve">　　需警惕无症状感染者</w:t>
      </w:r>
    </w:p>
    <w:p w:rsidR="007344B3" w:rsidRPr="00887DD6" w:rsidRDefault="007344B3" w:rsidP="00887DD6">
      <w:pPr>
        <w:shd w:val="clear" w:color="auto" w:fill="FFFFFF"/>
        <w:adjustRightInd w:val="0"/>
        <w:snapToGrid w:val="0"/>
        <w:spacing w:line="360" w:lineRule="auto"/>
        <w:rPr>
          <w:rFonts w:asciiTheme="minorEastAsia" w:hAnsiTheme="minorEastAsia" w:cs="Times New Roman"/>
          <w:color w:val="333333"/>
          <w:szCs w:val="21"/>
        </w:rPr>
      </w:pPr>
      <w:r w:rsidRPr="00887DD6">
        <w:rPr>
          <w:rFonts w:asciiTheme="minorEastAsia" w:hAnsiTheme="minorEastAsia" w:cs="Times New Roman" w:hint="eastAsia"/>
          <w:color w:val="333333"/>
          <w:szCs w:val="21"/>
        </w:rPr>
        <w:t xml:space="preserve">　　吴尊友指出，最有可能把猴痘病毒带入境内的传染源，是那些处于潜伏期(特别是超过7天)的猴痘病毒感染者，或者无症状的猴痘病毒感染者。</w:t>
      </w:r>
    </w:p>
    <w:p w:rsidR="007344B3" w:rsidRPr="00887DD6" w:rsidRDefault="007344B3" w:rsidP="00887DD6">
      <w:pPr>
        <w:shd w:val="clear" w:color="auto" w:fill="FFFFFF"/>
        <w:adjustRightInd w:val="0"/>
        <w:snapToGrid w:val="0"/>
        <w:spacing w:line="360" w:lineRule="auto"/>
        <w:rPr>
          <w:rFonts w:asciiTheme="minorEastAsia" w:hAnsiTheme="minorEastAsia" w:cs="Times New Roman"/>
          <w:color w:val="333333"/>
          <w:szCs w:val="21"/>
        </w:rPr>
      </w:pPr>
      <w:r w:rsidRPr="00887DD6">
        <w:rPr>
          <w:rFonts w:asciiTheme="minorEastAsia" w:hAnsiTheme="minorEastAsia" w:cs="Times New Roman" w:hint="eastAsia"/>
          <w:color w:val="333333"/>
          <w:szCs w:val="21"/>
        </w:rPr>
        <w:t xml:space="preserve">　　据媒体报道，今年5月，一名来自美国北加州的20多岁男子，因为嘴唇、手部和背部都长了小水泡，去医院治疗被诊断患上了猴痘。</w:t>
      </w:r>
    </w:p>
    <w:p w:rsidR="007344B3" w:rsidRPr="00887DD6" w:rsidRDefault="007344B3" w:rsidP="00887DD6">
      <w:pPr>
        <w:shd w:val="clear" w:color="auto" w:fill="FFFFFF"/>
        <w:adjustRightInd w:val="0"/>
        <w:snapToGrid w:val="0"/>
        <w:spacing w:line="360" w:lineRule="auto"/>
        <w:rPr>
          <w:rFonts w:asciiTheme="minorEastAsia" w:hAnsiTheme="minorEastAsia" w:cs="Times New Roman"/>
          <w:color w:val="333333"/>
          <w:szCs w:val="21"/>
        </w:rPr>
      </w:pPr>
      <w:r w:rsidRPr="00887DD6">
        <w:rPr>
          <w:rFonts w:asciiTheme="minorEastAsia" w:hAnsiTheme="minorEastAsia" w:cs="Times New Roman" w:hint="eastAsia"/>
          <w:color w:val="333333"/>
          <w:szCs w:val="21"/>
        </w:rPr>
        <w:t xml:space="preserve">　　该患者并无发热、不适、虚弱、疼痛或其他典型疾病症状。他也不知道自己何时或如何被感染。他说并没有触碰过任何患有猴痘或相应症状的人。医生在他的喉咙中发现了病毒，但他没有呼吸道症状；他的直肠中也有病毒，但没有出现疼痛或痘疹症状。经诊断，该患者可能是非典型或无症状的猴痘感染者。</w:t>
      </w:r>
    </w:p>
    <w:p w:rsidR="007344B3" w:rsidRPr="00887DD6" w:rsidRDefault="007344B3" w:rsidP="00887DD6">
      <w:pPr>
        <w:shd w:val="clear" w:color="auto" w:fill="FFFFFF"/>
        <w:adjustRightInd w:val="0"/>
        <w:snapToGrid w:val="0"/>
        <w:spacing w:line="360" w:lineRule="auto"/>
        <w:rPr>
          <w:rFonts w:asciiTheme="minorEastAsia" w:hAnsiTheme="minorEastAsia" w:cs="Times New Roman"/>
          <w:color w:val="333333"/>
          <w:szCs w:val="21"/>
        </w:rPr>
      </w:pPr>
      <w:r w:rsidRPr="00887DD6">
        <w:rPr>
          <w:rFonts w:asciiTheme="minorEastAsia" w:hAnsiTheme="minorEastAsia" w:cs="Times New Roman" w:hint="eastAsia"/>
          <w:color w:val="333333"/>
          <w:szCs w:val="21"/>
        </w:rPr>
        <w:t xml:space="preserve">　　吴尊友指出，发生本地猴痘病毒传播最有可能的场景，将类似于欧美国家的主要传播方式，由来境外猴痘流行区来华的外国人或归国人员，他们是猴痘轻症病例或无症状感染者，与境内性取向相似、生活方式相似的人，发生造成猴痘传播的亲密肌肤接触而引发传播；第二种情景是来华或归国人员，他们是猴痘轻症病例或无症状感染者，在家庭生活日常接触中造成家庭成员的感染。</w:t>
      </w:r>
    </w:p>
    <w:p w:rsidR="007344B3" w:rsidRPr="00887DD6" w:rsidRDefault="007344B3" w:rsidP="00887DD6">
      <w:pPr>
        <w:shd w:val="clear" w:color="auto" w:fill="FFFFFF"/>
        <w:adjustRightInd w:val="0"/>
        <w:snapToGrid w:val="0"/>
        <w:spacing w:line="360" w:lineRule="auto"/>
        <w:rPr>
          <w:rFonts w:asciiTheme="minorEastAsia" w:hAnsiTheme="minorEastAsia" w:cs="Times New Roman"/>
          <w:color w:val="333333"/>
          <w:szCs w:val="21"/>
        </w:rPr>
      </w:pPr>
      <w:r w:rsidRPr="00887DD6">
        <w:rPr>
          <w:rFonts w:asciiTheme="minorEastAsia" w:hAnsiTheme="minorEastAsia" w:cs="Times New Roman" w:hint="eastAsia"/>
          <w:color w:val="333333"/>
          <w:szCs w:val="21"/>
        </w:rPr>
        <w:t xml:space="preserve">　　吴尊友表示，目前，中国大陆尚无社区传播，物体表面没有受到猴痘病毒污染。培养并保持良好卫生习惯，将对预防猴痘发挥积极作用。做好手卫生，可以预防新冠等呼吸道传染病、痢疾等消化道传染病，也可以预防猴痘传播；注意使用公用座便器卫生，即可预防皮肤性传染病，也可预防猴痘。</w:t>
      </w:r>
    </w:p>
    <w:p w:rsidR="007344B3" w:rsidRPr="00887DD6" w:rsidRDefault="007344B3" w:rsidP="00887DD6">
      <w:pPr>
        <w:shd w:val="clear" w:color="auto" w:fill="FFFFFF"/>
        <w:adjustRightInd w:val="0"/>
        <w:snapToGrid w:val="0"/>
        <w:spacing w:line="360" w:lineRule="auto"/>
        <w:rPr>
          <w:rFonts w:asciiTheme="minorEastAsia" w:hAnsiTheme="minorEastAsia" w:cs="Times New Roman"/>
          <w:color w:val="333333"/>
          <w:szCs w:val="21"/>
        </w:rPr>
      </w:pPr>
      <w:r w:rsidRPr="00887DD6">
        <w:rPr>
          <w:rFonts w:asciiTheme="minorEastAsia" w:hAnsiTheme="minorEastAsia" w:cs="Times New Roman" w:hint="eastAsia"/>
          <w:color w:val="333333"/>
          <w:szCs w:val="21"/>
        </w:rPr>
        <w:t>    摘引网址：http://health.people.com.cn/n1/2022/0920/c14739-32529842.html</w:t>
      </w:r>
    </w:p>
    <w:p w:rsidR="00C05DB4" w:rsidRPr="00887DD6" w:rsidRDefault="00C05DB4" w:rsidP="00887DD6">
      <w:pPr>
        <w:adjustRightInd w:val="0"/>
        <w:snapToGrid w:val="0"/>
        <w:spacing w:line="360" w:lineRule="auto"/>
        <w:rPr>
          <w:rFonts w:asciiTheme="minorEastAsia" w:hAnsiTheme="minorEastAsia"/>
          <w:szCs w:val="21"/>
        </w:rPr>
      </w:pPr>
    </w:p>
    <w:p w:rsidR="007344B3" w:rsidRPr="00887DD6" w:rsidRDefault="007344B3" w:rsidP="00887DD6">
      <w:pPr>
        <w:pStyle w:val="1"/>
        <w:adjustRightInd w:val="0"/>
        <w:snapToGrid w:val="0"/>
        <w:spacing w:before="0" w:after="0" w:line="360" w:lineRule="auto"/>
        <w:rPr>
          <w:rFonts w:asciiTheme="minorEastAsia" w:hAnsiTheme="minorEastAsia" w:cs="Times New Roman"/>
          <w:color w:val="333333"/>
          <w:sz w:val="24"/>
          <w:szCs w:val="24"/>
        </w:rPr>
      </w:pPr>
      <w:bookmarkStart w:id="7" w:name="_Toc114565136"/>
      <w:bookmarkStart w:id="8" w:name="_Toc128383469"/>
      <w:r w:rsidRPr="00887DD6">
        <w:rPr>
          <w:rFonts w:asciiTheme="minorEastAsia" w:hAnsiTheme="minorEastAsia" w:cs="Times New Roman" w:hint="eastAsia"/>
          <w:color w:val="333333"/>
          <w:sz w:val="24"/>
          <w:szCs w:val="24"/>
        </w:rPr>
        <w:t>Nature</w:t>
      </w:r>
      <w:bookmarkEnd w:id="7"/>
      <w:r w:rsidRPr="00887DD6">
        <w:rPr>
          <w:rFonts w:asciiTheme="minorEastAsia" w:hAnsiTheme="minorEastAsia" w:cs="Times New Roman" w:hint="eastAsia"/>
          <w:color w:val="333333"/>
          <w:sz w:val="24"/>
          <w:szCs w:val="24"/>
        </w:rPr>
        <w:t>最新综述：关于猴痘的一切</w:t>
      </w:r>
      <w:bookmarkEnd w:id="8"/>
    </w:p>
    <w:p w:rsidR="007344B3" w:rsidRPr="00887DD6" w:rsidRDefault="007344B3" w:rsidP="00887DD6">
      <w:pPr>
        <w:shd w:val="clear" w:color="auto" w:fill="FFFFFF"/>
        <w:adjustRightInd w:val="0"/>
        <w:snapToGrid w:val="0"/>
        <w:spacing w:line="360" w:lineRule="auto"/>
        <w:jc w:val="left"/>
        <w:rPr>
          <w:rFonts w:asciiTheme="minorEastAsia" w:hAnsiTheme="minorEastAsia" w:cs="Times New Roman"/>
          <w:color w:val="333333"/>
          <w:szCs w:val="21"/>
        </w:rPr>
      </w:pPr>
      <w:r w:rsidRPr="00887DD6">
        <w:rPr>
          <w:rFonts w:asciiTheme="minorEastAsia" w:hAnsiTheme="minorEastAsia" w:cs="Times New Roman" w:hint="eastAsia"/>
          <w:color w:val="333333"/>
          <w:szCs w:val="21"/>
        </w:rPr>
        <w:t>(2022-09-19    医药魔方)</w:t>
      </w:r>
    </w:p>
    <w:p w:rsidR="007344B3" w:rsidRPr="00887DD6" w:rsidRDefault="007344B3" w:rsidP="00887DD6">
      <w:pPr>
        <w:shd w:val="clear" w:color="auto" w:fill="FFFFFF"/>
        <w:adjustRightInd w:val="0"/>
        <w:snapToGrid w:val="0"/>
        <w:spacing w:line="360" w:lineRule="auto"/>
        <w:rPr>
          <w:rFonts w:asciiTheme="minorEastAsia" w:hAnsiTheme="minorEastAsia" w:cs="Times New Roman"/>
          <w:color w:val="333333"/>
          <w:szCs w:val="21"/>
        </w:rPr>
      </w:pPr>
      <w:r w:rsidRPr="00887DD6">
        <w:rPr>
          <w:rFonts w:asciiTheme="minorEastAsia" w:hAnsiTheme="minorEastAsia" w:cs="Times New Roman"/>
          <w:color w:val="333333"/>
          <w:szCs w:val="21"/>
        </w:rPr>
        <w:t> </w:t>
      </w:r>
      <w:r w:rsidRPr="00887DD6">
        <w:rPr>
          <w:rFonts w:asciiTheme="minorEastAsia" w:hAnsiTheme="minorEastAsia" w:cs="Times New Roman" w:hint="eastAsia"/>
          <w:color w:val="333333"/>
          <w:szCs w:val="21"/>
        </w:rPr>
        <w:t>今年5月初以来，在猴痘非流行国家报告出现猴痘病例，且在几个流行国家（非洲西部和中部</w:t>
      </w:r>
      <w:r w:rsidRPr="00887DD6">
        <w:rPr>
          <w:rFonts w:asciiTheme="minorEastAsia" w:hAnsiTheme="minorEastAsia" w:cs="Times New Roman" w:hint="eastAsia"/>
          <w:color w:val="333333"/>
          <w:szCs w:val="21"/>
        </w:rPr>
        <w:lastRenderedPageBreak/>
        <w:t>地区）不断有猴痘病例出现。在4个月左右的时间里（截止9月7日），猴痘患者人数飙升至54000多例，共有18例病人死亡。世界卫生组织（WHO）在7月23日宣布猴痘疫情构成“国际关注的突发公共卫生事件”。9月6日，香港特区政府卫生署卫生防护中心宣布，香港出现首例猴痘输入病例。</w:t>
      </w:r>
    </w:p>
    <w:p w:rsidR="007344B3" w:rsidRPr="00887DD6" w:rsidRDefault="007344B3" w:rsidP="00887DD6">
      <w:pPr>
        <w:shd w:val="clear" w:color="auto" w:fill="FFFFFF"/>
        <w:adjustRightInd w:val="0"/>
        <w:snapToGrid w:val="0"/>
        <w:spacing w:line="360" w:lineRule="auto"/>
        <w:ind w:firstLine="420"/>
        <w:rPr>
          <w:rFonts w:asciiTheme="minorEastAsia" w:hAnsiTheme="minorEastAsia" w:cs="Times New Roman"/>
          <w:color w:val="333333"/>
          <w:szCs w:val="21"/>
        </w:rPr>
      </w:pPr>
      <w:r w:rsidRPr="00887DD6">
        <w:rPr>
          <w:rFonts w:asciiTheme="minorEastAsia" w:hAnsiTheme="minorEastAsia" w:cs="Times New Roman" w:hint="eastAsia"/>
          <w:color w:val="333333"/>
          <w:szCs w:val="21"/>
        </w:rPr>
        <w:t>本文结合Nature Reviews Immunology杂志9月5日发表的一篇最新综述，介绍了猴痘病毒感染的临床、流行病学和免疫学特征，以及如何把握机会应对当前的猴痘暴发局面。</w:t>
      </w:r>
    </w:p>
    <w:p w:rsidR="007344B3" w:rsidRPr="00887DD6" w:rsidRDefault="007344B3" w:rsidP="00887DD6">
      <w:pPr>
        <w:shd w:val="clear" w:color="auto" w:fill="FFFFFF"/>
        <w:adjustRightInd w:val="0"/>
        <w:snapToGrid w:val="0"/>
        <w:spacing w:line="360" w:lineRule="auto"/>
        <w:ind w:firstLine="420"/>
        <w:rPr>
          <w:rFonts w:asciiTheme="minorEastAsia" w:hAnsiTheme="minorEastAsia" w:cs="Times New Roman"/>
          <w:color w:val="333333"/>
          <w:szCs w:val="21"/>
        </w:rPr>
      </w:pPr>
      <w:r w:rsidRPr="00887DD6">
        <w:rPr>
          <w:rFonts w:asciiTheme="minorEastAsia" w:hAnsiTheme="minorEastAsia" w:cs="Times New Roman" w:hint="eastAsia"/>
          <w:color w:val="333333"/>
          <w:szCs w:val="21"/>
        </w:rPr>
        <w:t>来源：Nature Reviews Immunology</w:t>
      </w:r>
    </w:p>
    <w:p w:rsidR="007344B3" w:rsidRPr="00887DD6" w:rsidRDefault="007344B3" w:rsidP="00887DD6">
      <w:pPr>
        <w:shd w:val="clear" w:color="auto" w:fill="FFFFFF"/>
        <w:adjustRightInd w:val="0"/>
        <w:snapToGrid w:val="0"/>
        <w:spacing w:line="360" w:lineRule="auto"/>
        <w:ind w:firstLine="420"/>
        <w:rPr>
          <w:rFonts w:asciiTheme="minorEastAsia" w:hAnsiTheme="minorEastAsia" w:cs="Times New Roman"/>
          <w:color w:val="333333"/>
          <w:szCs w:val="21"/>
        </w:rPr>
      </w:pPr>
      <w:r w:rsidRPr="00887DD6">
        <w:rPr>
          <w:rFonts w:asciiTheme="minorEastAsia" w:hAnsiTheme="minorEastAsia" w:cs="Times New Roman" w:hint="eastAsia"/>
          <w:color w:val="333333"/>
          <w:szCs w:val="21"/>
        </w:rPr>
        <w:t>什么是猴痘</w:t>
      </w:r>
    </w:p>
    <w:p w:rsidR="007344B3" w:rsidRPr="00887DD6" w:rsidRDefault="007344B3" w:rsidP="00887DD6">
      <w:pPr>
        <w:shd w:val="clear" w:color="auto" w:fill="FFFFFF"/>
        <w:adjustRightInd w:val="0"/>
        <w:snapToGrid w:val="0"/>
        <w:spacing w:line="360" w:lineRule="auto"/>
        <w:ind w:firstLine="420"/>
        <w:rPr>
          <w:rFonts w:asciiTheme="minorEastAsia" w:hAnsiTheme="minorEastAsia" w:cs="Times New Roman"/>
          <w:color w:val="333333"/>
          <w:szCs w:val="21"/>
        </w:rPr>
      </w:pPr>
      <w:r w:rsidRPr="00887DD6">
        <w:rPr>
          <w:rFonts w:asciiTheme="minorEastAsia" w:hAnsiTheme="minorEastAsia" w:cs="Times New Roman" w:hint="eastAsia"/>
          <w:color w:val="333333"/>
          <w:szCs w:val="21"/>
        </w:rPr>
        <w:t>1958年，一群从新加坡进口到丹麦的食蟹猴爆发水疱病，这是人类首次发现这一病毒，因此取名“猴痘”。猴痘是由猴痘病毒（Monkeypox virus，MPXV）引起的人畜共患传染病，该病毒与天花病毒同属正痘病毒属。</w:t>
      </w:r>
    </w:p>
    <w:p w:rsidR="007344B3" w:rsidRPr="00887DD6" w:rsidRDefault="007344B3" w:rsidP="00887DD6">
      <w:pPr>
        <w:shd w:val="clear" w:color="auto" w:fill="FFFFFF"/>
        <w:adjustRightInd w:val="0"/>
        <w:snapToGrid w:val="0"/>
        <w:spacing w:line="360" w:lineRule="auto"/>
        <w:ind w:firstLine="420"/>
        <w:rPr>
          <w:rFonts w:asciiTheme="minorEastAsia" w:hAnsiTheme="minorEastAsia" w:cs="Times New Roman"/>
          <w:color w:val="333333"/>
          <w:szCs w:val="21"/>
        </w:rPr>
      </w:pPr>
      <w:r w:rsidRPr="00887DD6">
        <w:rPr>
          <w:rFonts w:asciiTheme="minorEastAsia" w:hAnsiTheme="minorEastAsia" w:cs="Times New Roman" w:hint="eastAsia"/>
          <w:color w:val="333333"/>
          <w:szCs w:val="21"/>
        </w:rPr>
        <w:t>已有研究证明接种天花疫苗可预防猴痘：1988年Zaire的一项研究报告显示，接种天花疫苗的人感染猴痘的可能性比未接种疫苗的人低约85%；在另一项研究中，发现是否接种疫苗会对MPXV感染后的严重并发症和长期影响产生差异（39.5% vs 74%），接种过天花疫苗患者死亡率较低；最近一项针对本次疫情期间诊断出的528例感染的研究报告称，只有9%的感染者之前接受过天花疫苗接种。</w:t>
      </w:r>
    </w:p>
    <w:p w:rsidR="007344B3" w:rsidRPr="00887DD6" w:rsidRDefault="007344B3" w:rsidP="00887DD6">
      <w:pPr>
        <w:shd w:val="clear" w:color="auto" w:fill="FFFFFF"/>
        <w:adjustRightInd w:val="0"/>
        <w:snapToGrid w:val="0"/>
        <w:spacing w:line="360" w:lineRule="auto"/>
        <w:ind w:firstLine="420"/>
        <w:rPr>
          <w:rFonts w:asciiTheme="minorEastAsia" w:hAnsiTheme="minorEastAsia" w:cs="Times New Roman"/>
          <w:color w:val="333333"/>
          <w:szCs w:val="21"/>
        </w:rPr>
      </w:pPr>
      <w:r w:rsidRPr="00887DD6">
        <w:rPr>
          <w:rFonts w:asciiTheme="minorEastAsia" w:hAnsiTheme="minorEastAsia" w:cs="Times New Roman" w:hint="eastAsia"/>
          <w:color w:val="333333"/>
          <w:szCs w:val="21"/>
        </w:rPr>
        <w:t>所以此次猴痘疫情暴发的原因可能是普通人群对天花的免疫力下降，因为1980年WHO宣布消灭天花，1986年之后全世界几乎所有国家都停止了天花疫苗接种。</w:t>
      </w:r>
    </w:p>
    <w:p w:rsidR="007344B3" w:rsidRPr="00887DD6" w:rsidRDefault="007344B3" w:rsidP="00887DD6">
      <w:pPr>
        <w:shd w:val="clear" w:color="auto" w:fill="FFFFFF"/>
        <w:adjustRightInd w:val="0"/>
        <w:snapToGrid w:val="0"/>
        <w:spacing w:line="360" w:lineRule="auto"/>
        <w:ind w:firstLine="420"/>
        <w:rPr>
          <w:rFonts w:asciiTheme="minorEastAsia" w:hAnsiTheme="minorEastAsia" w:cs="Times New Roman"/>
          <w:color w:val="333333"/>
          <w:szCs w:val="21"/>
        </w:rPr>
      </w:pPr>
      <w:r w:rsidRPr="00887DD6">
        <w:rPr>
          <w:rFonts w:asciiTheme="minorEastAsia" w:hAnsiTheme="minorEastAsia" w:cs="Times New Roman" w:hint="eastAsia"/>
          <w:color w:val="333333"/>
          <w:szCs w:val="21"/>
        </w:rPr>
        <w:t>猴痘病理学</w:t>
      </w:r>
    </w:p>
    <w:p w:rsidR="007344B3" w:rsidRPr="00887DD6" w:rsidRDefault="007344B3" w:rsidP="00887DD6">
      <w:pPr>
        <w:shd w:val="clear" w:color="auto" w:fill="FFFFFF"/>
        <w:adjustRightInd w:val="0"/>
        <w:snapToGrid w:val="0"/>
        <w:spacing w:line="360" w:lineRule="auto"/>
        <w:ind w:firstLine="420"/>
        <w:rPr>
          <w:rFonts w:asciiTheme="minorEastAsia" w:hAnsiTheme="minorEastAsia" w:cs="Times New Roman"/>
          <w:color w:val="333333"/>
          <w:szCs w:val="21"/>
        </w:rPr>
      </w:pPr>
      <w:r w:rsidRPr="00887DD6">
        <w:rPr>
          <w:rFonts w:asciiTheme="minorEastAsia" w:hAnsiTheme="minorEastAsia" w:cs="Times New Roman" w:hint="eastAsia"/>
          <w:color w:val="333333"/>
          <w:szCs w:val="21"/>
        </w:rPr>
        <w:t>MPXV感染潜伏期为5-21天，常见症状包括发热（38.5-40.5°C）、头痛和肌痛。MPXV感染的一个显著特征是上颌、颈部或腹股沟淋巴结肿大（淋巴结病）。发热症状之后会出现皮疹，开始于面部、舌头和口腔，然后扩散到全身。在感染的后期，口腔的病变会导致饮水和进食困难。然而，最近的猴痘疫情也报道了一些非典型临床症状，在男性性接触人群（men who have sex with men，MSM）患者中的症状包括生殖器官病变，随后扩散到身体的其他部位，以及肛门溃疡，看起来皮肤病变的分布可能比以前报道的疫情更有限。</w:t>
      </w:r>
    </w:p>
    <w:p w:rsidR="007344B3" w:rsidRPr="00887DD6" w:rsidRDefault="007344B3" w:rsidP="00887DD6">
      <w:pPr>
        <w:shd w:val="clear" w:color="auto" w:fill="FFFFFF"/>
        <w:adjustRightInd w:val="0"/>
        <w:snapToGrid w:val="0"/>
        <w:spacing w:line="360" w:lineRule="auto"/>
        <w:ind w:firstLine="420"/>
        <w:rPr>
          <w:rFonts w:asciiTheme="minorEastAsia" w:hAnsiTheme="minorEastAsia" w:cs="Times New Roman"/>
          <w:color w:val="333333"/>
          <w:szCs w:val="21"/>
        </w:rPr>
      </w:pPr>
      <w:r w:rsidRPr="00887DD6">
        <w:rPr>
          <w:rFonts w:asciiTheme="minorEastAsia" w:hAnsiTheme="minorEastAsia" w:cs="Times New Roman" w:hint="eastAsia"/>
          <w:color w:val="333333"/>
          <w:szCs w:val="21"/>
        </w:rPr>
        <w:t>疾病的严重程度可以通过病变计数来分类，因为病变计数越高，严重并发症的风险越高。严重并发症的患者可能会出现呼吸和胃肠道问题、脑炎、败血症和眼部感染，最终导致永久性视力丧失。皮肤病变还会增加皮肤细菌感染的可能性，特别是在未接种天花疫苗的患者中。</w:t>
      </w:r>
    </w:p>
    <w:p w:rsidR="007344B3" w:rsidRPr="00887DD6" w:rsidRDefault="007344B3" w:rsidP="00887DD6">
      <w:pPr>
        <w:shd w:val="clear" w:color="auto" w:fill="FFFFFF"/>
        <w:adjustRightInd w:val="0"/>
        <w:snapToGrid w:val="0"/>
        <w:spacing w:line="360" w:lineRule="auto"/>
        <w:ind w:firstLine="420"/>
        <w:rPr>
          <w:rFonts w:asciiTheme="minorEastAsia" w:hAnsiTheme="minorEastAsia" w:cs="Times New Roman"/>
          <w:color w:val="333333"/>
          <w:szCs w:val="21"/>
        </w:rPr>
      </w:pPr>
      <w:r w:rsidRPr="00887DD6">
        <w:rPr>
          <w:rFonts w:asciiTheme="minorEastAsia" w:hAnsiTheme="minorEastAsia" w:cs="Times New Roman" w:hint="eastAsia"/>
          <w:color w:val="333333"/>
          <w:szCs w:val="21"/>
        </w:rPr>
        <w:t>病变通常会经历四个阶段：黄斑、丘疹、水疱和脓疱，然后以结痂形式脱落。一旦病灶结痂，患者通常被认为是不具有传染性的。然而据报道，在结痂脱落30天后仍含有大量的MPXV DNA，表明此时可能存在传染性病毒物质。此外，怀孕期间MPXV也可以从母亲垂直传播给胎儿。</w:t>
      </w:r>
    </w:p>
    <w:p w:rsidR="007344B3" w:rsidRPr="00887DD6" w:rsidRDefault="007344B3" w:rsidP="00887DD6">
      <w:pPr>
        <w:shd w:val="clear" w:color="auto" w:fill="FFFFFF"/>
        <w:adjustRightInd w:val="0"/>
        <w:snapToGrid w:val="0"/>
        <w:spacing w:line="360" w:lineRule="auto"/>
        <w:ind w:firstLine="420"/>
        <w:rPr>
          <w:rFonts w:asciiTheme="minorEastAsia" w:hAnsiTheme="minorEastAsia" w:cs="Times New Roman"/>
          <w:color w:val="333333"/>
          <w:szCs w:val="21"/>
        </w:rPr>
      </w:pPr>
      <w:r w:rsidRPr="00887DD6">
        <w:rPr>
          <w:rFonts w:asciiTheme="minorEastAsia" w:hAnsiTheme="minorEastAsia" w:cs="Times New Roman" w:hint="eastAsia"/>
          <w:color w:val="333333"/>
          <w:szCs w:val="21"/>
        </w:rPr>
        <w:t>1980-1985年在Zaire进行的一项研究报告称，感染MPXV的幼儿的致命疾病发生率较高，0-4岁儿童的病死率为14.9%，而10岁以上儿童的病死率为0%，这种差异可能是由于其免疫反应的差异。</w:t>
      </w:r>
    </w:p>
    <w:p w:rsidR="007344B3" w:rsidRPr="00887DD6" w:rsidRDefault="007344B3" w:rsidP="00887DD6">
      <w:pPr>
        <w:shd w:val="clear" w:color="auto" w:fill="FFFFFF"/>
        <w:adjustRightInd w:val="0"/>
        <w:snapToGrid w:val="0"/>
        <w:spacing w:line="360" w:lineRule="auto"/>
        <w:ind w:firstLine="420"/>
        <w:rPr>
          <w:rFonts w:asciiTheme="minorEastAsia" w:hAnsiTheme="minorEastAsia" w:cs="Times New Roman"/>
          <w:color w:val="333333"/>
          <w:szCs w:val="21"/>
        </w:rPr>
      </w:pPr>
      <w:r w:rsidRPr="00887DD6">
        <w:rPr>
          <w:rFonts w:asciiTheme="minorEastAsia" w:hAnsiTheme="minorEastAsia" w:cs="Times New Roman" w:hint="eastAsia"/>
          <w:color w:val="333333"/>
          <w:szCs w:val="21"/>
        </w:rPr>
        <w:lastRenderedPageBreak/>
        <w:t>MPXV发病机制</w:t>
      </w:r>
    </w:p>
    <w:p w:rsidR="007344B3" w:rsidRPr="00887DD6" w:rsidRDefault="007344B3" w:rsidP="00887DD6">
      <w:pPr>
        <w:shd w:val="clear" w:color="auto" w:fill="FFFFFF"/>
        <w:adjustRightInd w:val="0"/>
        <w:snapToGrid w:val="0"/>
        <w:spacing w:line="360" w:lineRule="auto"/>
        <w:ind w:firstLine="420"/>
        <w:rPr>
          <w:rFonts w:asciiTheme="minorEastAsia" w:hAnsiTheme="minorEastAsia" w:cs="Times New Roman"/>
          <w:color w:val="333333"/>
          <w:szCs w:val="21"/>
        </w:rPr>
      </w:pPr>
      <w:r w:rsidRPr="00887DD6">
        <w:rPr>
          <w:rFonts w:asciiTheme="minorEastAsia" w:hAnsiTheme="minorEastAsia" w:cs="Times New Roman" w:hint="eastAsia"/>
          <w:color w:val="333333"/>
          <w:szCs w:val="21"/>
        </w:rPr>
        <w:t>MPXV作为一种具有高传染性的正痘病毒，呼吸（吸入雾化呼吸道分泌物）/口腔（摄入受感染者的体液）是常见的建立原发性感染的途径，病毒感染口腔和呼吸道黏膜后，呼吸道上、中、下三层上皮是原发性感染的主要靶标。这个阶段的感染是无症状的，没有口咽病变的迹象。</w:t>
      </w:r>
    </w:p>
    <w:p w:rsidR="007344B3" w:rsidRPr="00887DD6" w:rsidRDefault="007344B3" w:rsidP="00887DD6">
      <w:pPr>
        <w:shd w:val="clear" w:color="auto" w:fill="FFFFFF"/>
        <w:adjustRightInd w:val="0"/>
        <w:snapToGrid w:val="0"/>
        <w:spacing w:line="360" w:lineRule="auto"/>
        <w:ind w:firstLine="420"/>
        <w:rPr>
          <w:rFonts w:asciiTheme="minorEastAsia" w:hAnsiTheme="minorEastAsia" w:cs="Times New Roman"/>
          <w:color w:val="333333"/>
          <w:szCs w:val="21"/>
        </w:rPr>
      </w:pPr>
      <w:r w:rsidRPr="00887DD6">
        <w:rPr>
          <w:rFonts w:asciiTheme="minorEastAsia" w:hAnsiTheme="minorEastAsia" w:cs="Times New Roman" w:hint="eastAsia"/>
          <w:color w:val="333333"/>
          <w:szCs w:val="21"/>
        </w:rPr>
        <w:t>病毒传播随着附近组织驻留免疫细胞的感染而进展，这些免疫细胞可能包括抗原提呈细胞（如单核细胞、巨噬细胞、B细胞和树突状细胞）。正痘病毒从最初感染部位转移到附近引流淋巴结的机制是一个有争议的话题：一方面，感染牛痘病毒（vaccinia virus ,VACV）的小鼠树突状细胞从肺上皮转移到引流淋巴结，这可能促进了病毒的传播；另一方面，人类单核细胞来源的树突状细胞的VACV感染被证明是不可行的，影响了树突状细胞的成熟及其迁移潜能，并反对树突状细胞支持VACV最初的淋巴扩散。但重要的是，VACV在接种数小时内迅速转移到引流淋巴结，表明病毒直接进入淋巴管是一种传播机制。</w:t>
      </w:r>
    </w:p>
    <w:p w:rsidR="007344B3" w:rsidRPr="00887DD6" w:rsidRDefault="007344B3" w:rsidP="00887DD6">
      <w:pPr>
        <w:shd w:val="clear" w:color="auto" w:fill="FFFFFF"/>
        <w:adjustRightInd w:val="0"/>
        <w:snapToGrid w:val="0"/>
        <w:spacing w:line="360" w:lineRule="auto"/>
        <w:ind w:firstLine="420"/>
        <w:rPr>
          <w:rFonts w:asciiTheme="minorEastAsia" w:hAnsiTheme="minorEastAsia" w:cs="Times New Roman"/>
          <w:color w:val="333333"/>
          <w:szCs w:val="21"/>
        </w:rPr>
      </w:pPr>
      <w:r w:rsidRPr="00887DD6">
        <w:rPr>
          <w:rFonts w:asciiTheme="minorEastAsia" w:hAnsiTheme="minorEastAsia" w:cs="Times New Roman" w:hint="eastAsia"/>
          <w:color w:val="333333"/>
          <w:szCs w:val="21"/>
        </w:rPr>
        <w:t>在邻近引流淋巴结感染后，正痘病毒在淋巴组织中广泛复制。临床研究表明，颈部和喉咙的淋巴组织是MPXV原发性复制的区域。MPXV在淋巴组织中的趋向性与单核/巨噬细胞、树突状细胞、B细胞和活化T细胞的感染有关，这些细胞也可能是MPXV的靶点。</w:t>
      </w:r>
    </w:p>
    <w:p w:rsidR="007344B3" w:rsidRPr="00887DD6" w:rsidRDefault="007344B3" w:rsidP="00887DD6">
      <w:pPr>
        <w:shd w:val="clear" w:color="auto" w:fill="FFFFFF"/>
        <w:adjustRightInd w:val="0"/>
        <w:snapToGrid w:val="0"/>
        <w:spacing w:line="360" w:lineRule="auto"/>
        <w:ind w:firstLine="420"/>
        <w:rPr>
          <w:rFonts w:asciiTheme="minorEastAsia" w:hAnsiTheme="minorEastAsia" w:cs="Times New Roman"/>
          <w:color w:val="333333"/>
          <w:szCs w:val="21"/>
        </w:rPr>
      </w:pPr>
      <w:r w:rsidRPr="00887DD6">
        <w:rPr>
          <w:rFonts w:asciiTheme="minorEastAsia" w:hAnsiTheme="minorEastAsia" w:cs="Times New Roman" w:hint="eastAsia"/>
          <w:color w:val="333333"/>
          <w:szCs w:val="21"/>
        </w:rPr>
        <w:t>在发生由淋巴组织感染引起的低级别原发性病毒血症后，正痘病毒可通过淋巴血源途径传播到远处的器官。在实验性鼠痘模型中，脾脏和肝脏是原发性淋巴扩散后感染的主要靶点，这些器官中的病毒感染会释放出第二波主要的病毒血症（被认为是通过受感染的细胞），导致病毒传播到肺部、肾脏、肠道、皮肤和其他器官。  </w:t>
      </w:r>
    </w:p>
    <w:p w:rsidR="007344B3" w:rsidRPr="00887DD6" w:rsidRDefault="007344B3" w:rsidP="00887DD6">
      <w:pPr>
        <w:shd w:val="clear" w:color="auto" w:fill="FFFFFF"/>
        <w:adjustRightInd w:val="0"/>
        <w:snapToGrid w:val="0"/>
        <w:spacing w:line="360" w:lineRule="auto"/>
        <w:ind w:firstLine="420"/>
        <w:rPr>
          <w:rFonts w:asciiTheme="minorEastAsia" w:hAnsiTheme="minorEastAsia" w:cs="Times New Roman"/>
          <w:color w:val="333333"/>
          <w:szCs w:val="21"/>
        </w:rPr>
      </w:pPr>
      <w:r w:rsidRPr="00887DD6">
        <w:rPr>
          <w:rFonts w:asciiTheme="minorEastAsia" w:hAnsiTheme="minorEastAsia" w:cs="Times New Roman" w:hint="eastAsia"/>
          <w:color w:val="333333"/>
          <w:szCs w:val="21"/>
        </w:rPr>
        <w:t>正痘病毒在真皮小血管中的存在标志着皮肤感染的开始和皮肤损伤的发展。然而，病毒是如何到达缺乏血液和淋巴管的皮肤上层的，目前还不清楚。重要的是，MPXV感染期间还会在口咽黏膜、舌头、咽、喉、气管和食道出现上皮病变（疱疹），最终演变为溃疡，将传染性病毒颗粒释放到唾液。</w:t>
      </w:r>
    </w:p>
    <w:p w:rsidR="007344B3" w:rsidRPr="00887DD6" w:rsidRDefault="007344B3" w:rsidP="00887DD6">
      <w:pPr>
        <w:shd w:val="clear" w:color="auto" w:fill="FFFFFF"/>
        <w:adjustRightInd w:val="0"/>
        <w:snapToGrid w:val="0"/>
        <w:spacing w:line="360" w:lineRule="auto"/>
        <w:ind w:firstLine="420"/>
        <w:rPr>
          <w:rFonts w:asciiTheme="minorEastAsia" w:hAnsiTheme="minorEastAsia" w:cs="Times New Roman"/>
          <w:color w:val="333333"/>
          <w:szCs w:val="21"/>
        </w:rPr>
      </w:pPr>
      <w:r w:rsidRPr="00887DD6">
        <w:rPr>
          <w:rFonts w:asciiTheme="minorEastAsia" w:hAnsiTheme="minorEastAsia" w:cs="Times New Roman" w:hint="eastAsia"/>
          <w:color w:val="333333"/>
          <w:szCs w:val="21"/>
        </w:rPr>
        <w:t>此外，感染也可以通过皮肤发生。真皮角质形成细胞、成纤维细胞和组织驻留抗原提呈细胞（如单核细胞、巨噬细胞、朗格汉斯细胞和树突状细胞）可能发生感染，迁移的抗原提呈细胞可能有助于病毒通过淋巴传播。</w:t>
      </w:r>
    </w:p>
    <w:p w:rsidR="007344B3" w:rsidRPr="00887DD6" w:rsidRDefault="007344B3" w:rsidP="00887DD6">
      <w:pPr>
        <w:shd w:val="clear" w:color="auto" w:fill="FFFFFF"/>
        <w:adjustRightInd w:val="0"/>
        <w:snapToGrid w:val="0"/>
        <w:spacing w:line="360" w:lineRule="auto"/>
        <w:ind w:firstLine="420"/>
        <w:rPr>
          <w:rFonts w:asciiTheme="minorEastAsia" w:hAnsiTheme="minorEastAsia" w:cs="Times New Roman"/>
          <w:color w:val="333333"/>
          <w:szCs w:val="21"/>
        </w:rPr>
      </w:pPr>
      <w:r w:rsidRPr="00887DD6">
        <w:rPr>
          <w:rFonts w:asciiTheme="minorEastAsia" w:hAnsiTheme="minorEastAsia" w:cs="Times New Roman" w:hint="eastAsia"/>
          <w:color w:val="333333"/>
          <w:szCs w:val="21"/>
        </w:rPr>
        <w:t>预防猴痘的疫苗</w:t>
      </w:r>
    </w:p>
    <w:p w:rsidR="007344B3" w:rsidRPr="00887DD6" w:rsidRDefault="007344B3" w:rsidP="00887DD6">
      <w:pPr>
        <w:shd w:val="clear" w:color="auto" w:fill="FFFFFF"/>
        <w:adjustRightInd w:val="0"/>
        <w:snapToGrid w:val="0"/>
        <w:spacing w:line="360" w:lineRule="auto"/>
        <w:ind w:firstLine="420"/>
        <w:rPr>
          <w:rFonts w:asciiTheme="minorEastAsia" w:hAnsiTheme="minorEastAsia" w:cs="Times New Roman"/>
          <w:color w:val="333333"/>
          <w:szCs w:val="21"/>
        </w:rPr>
      </w:pPr>
      <w:r w:rsidRPr="00887DD6">
        <w:rPr>
          <w:rFonts w:asciiTheme="minorEastAsia" w:hAnsiTheme="minorEastAsia" w:cs="Times New Roman" w:hint="eastAsia"/>
          <w:color w:val="333333"/>
          <w:szCs w:val="21"/>
        </w:rPr>
        <w:t>针对天花的疫苗对猴痘具有交叉保护活性，FDA批准了两款疫苗，用于针对包括猴痘在内的正痘病毒进行暴露前疫苗接种：第二代VACV活疫苗ACAM2000和第三代改良安卡拉牛痘（MVA）减毒疫苗JYNNEOS。像ACAM2000这样的二代疫苗在美国国家储备中是最常见的，然而这些疫苗存在几种罕见的副作用，包括心肌炎和心包炎，对某些人群（例如湿疹患者和孕妇）具有更高的风险。与早期疫苗相比，JYNNEOS等第三代减毒疫苗具有更好的安全性。然而，由于JYNNEOS以28天的间隔接种两剂，因此在暴露后接种疫苗的情况下，第二剂可能为时已晚，无法帮助预防疾病，而且尚不清楚第一剂是否足以达到治疗效果。</w:t>
      </w:r>
    </w:p>
    <w:p w:rsidR="007344B3" w:rsidRPr="00887DD6" w:rsidRDefault="007344B3" w:rsidP="00887DD6">
      <w:pPr>
        <w:shd w:val="clear" w:color="auto" w:fill="FFFFFF"/>
        <w:adjustRightInd w:val="0"/>
        <w:snapToGrid w:val="0"/>
        <w:spacing w:line="360" w:lineRule="auto"/>
        <w:ind w:firstLine="420"/>
        <w:rPr>
          <w:rFonts w:asciiTheme="minorEastAsia" w:hAnsiTheme="minorEastAsia" w:cs="Times New Roman"/>
          <w:color w:val="333333"/>
          <w:szCs w:val="21"/>
        </w:rPr>
      </w:pPr>
      <w:r w:rsidRPr="00887DD6">
        <w:rPr>
          <w:rFonts w:asciiTheme="minorEastAsia" w:hAnsiTheme="minorEastAsia" w:cs="Times New Roman" w:hint="eastAsia"/>
          <w:color w:val="333333"/>
          <w:szCs w:val="21"/>
        </w:rPr>
        <w:t>疫苗开发的一个关键是了解不同疫苗引发免疫反应的机制，因为不同的制剂可以诱导特定的</w:t>
      </w:r>
      <w:r w:rsidRPr="00887DD6">
        <w:rPr>
          <w:rFonts w:asciiTheme="minorEastAsia" w:hAnsiTheme="minorEastAsia" w:cs="Times New Roman" w:hint="eastAsia"/>
          <w:color w:val="333333"/>
          <w:szCs w:val="21"/>
        </w:rPr>
        <w:lastRenderedPageBreak/>
        <w:t>B细胞介导或T细胞介导的免疫。同样，疫苗接种者的免疫能力以及免疫途径也会影响免疫反应的质量。鉴于频繁的黏膜感染途径，黏膜免疫的特异性诱导在MPXV的背景下可能是至关重要的。另一个关键需要是了解当感染猴痘的个体接种疫苗时是否存在产生新病毒株的风险。共感染痘病毒可以通过同源或非同源重组交换遗传信息而进化。</w:t>
      </w:r>
    </w:p>
    <w:p w:rsidR="007344B3" w:rsidRPr="00887DD6" w:rsidRDefault="007344B3" w:rsidP="00887DD6">
      <w:pPr>
        <w:shd w:val="clear" w:color="auto" w:fill="FFFFFF"/>
        <w:adjustRightInd w:val="0"/>
        <w:snapToGrid w:val="0"/>
        <w:spacing w:line="360" w:lineRule="auto"/>
        <w:ind w:firstLine="420"/>
        <w:rPr>
          <w:rFonts w:asciiTheme="minorEastAsia" w:hAnsiTheme="minorEastAsia" w:cs="Times New Roman"/>
          <w:color w:val="333333"/>
          <w:szCs w:val="21"/>
        </w:rPr>
      </w:pPr>
      <w:r w:rsidRPr="00887DD6">
        <w:rPr>
          <w:rFonts w:asciiTheme="minorEastAsia" w:hAnsiTheme="minorEastAsia" w:cs="Times New Roman" w:hint="eastAsia"/>
          <w:color w:val="333333"/>
          <w:szCs w:val="21"/>
        </w:rPr>
        <w:t>治疗猴痘的方法</w:t>
      </w:r>
    </w:p>
    <w:p w:rsidR="007344B3" w:rsidRPr="00887DD6" w:rsidRDefault="007344B3" w:rsidP="00887DD6">
      <w:pPr>
        <w:shd w:val="clear" w:color="auto" w:fill="FFFFFF"/>
        <w:adjustRightInd w:val="0"/>
        <w:snapToGrid w:val="0"/>
        <w:spacing w:line="360" w:lineRule="auto"/>
        <w:ind w:firstLine="420"/>
        <w:rPr>
          <w:rFonts w:asciiTheme="minorEastAsia" w:hAnsiTheme="minorEastAsia" w:cs="Times New Roman"/>
          <w:color w:val="333333"/>
          <w:szCs w:val="21"/>
        </w:rPr>
      </w:pPr>
      <w:r w:rsidRPr="00887DD6">
        <w:rPr>
          <w:rFonts w:asciiTheme="minorEastAsia" w:hAnsiTheme="minorEastAsia" w:cs="Times New Roman" w:hint="eastAsia"/>
          <w:color w:val="333333"/>
          <w:szCs w:val="21"/>
        </w:rPr>
        <w:t>目前针对天花开发的几种治疗方法可适用于猴痘，但这些疗法对猴痘的有效性仅基于临床前实验，还没有人类的临床数据支持。</w:t>
      </w:r>
    </w:p>
    <w:p w:rsidR="007344B3" w:rsidRPr="00887DD6" w:rsidRDefault="007344B3" w:rsidP="00887DD6">
      <w:pPr>
        <w:shd w:val="clear" w:color="auto" w:fill="FFFFFF"/>
        <w:adjustRightInd w:val="0"/>
        <w:snapToGrid w:val="0"/>
        <w:spacing w:line="360" w:lineRule="auto"/>
        <w:ind w:firstLine="420"/>
        <w:rPr>
          <w:rFonts w:asciiTheme="minorEastAsia" w:hAnsiTheme="minorEastAsia" w:cs="Times New Roman"/>
          <w:color w:val="333333"/>
          <w:szCs w:val="21"/>
        </w:rPr>
      </w:pPr>
      <w:r w:rsidRPr="00887DD6">
        <w:rPr>
          <w:rFonts w:asciiTheme="minorEastAsia" w:hAnsiTheme="minorEastAsia" w:cs="Times New Roman" w:hint="eastAsia"/>
          <w:color w:val="333333"/>
          <w:szCs w:val="21"/>
        </w:rPr>
        <w:t>抗病毒药物Tecovirimat不会影响病毒的细胞内形态（细胞内成熟病毒），但会靶向MPXV的VP37膜蛋白，阻止可被包膜的病毒粒子的形成，从而破坏病毒的传播。Tecovirimat可有效降低非灵长类（non-human primate，NHP）模型中的猴痘严重程度，但如果在病毒感染后5天以上给予治疗，其有效性会降低。然而，在一项研究，一名感染猴痘的患者使用了Tecovirimat，与6名未经治疗的患者相比，该患者的病毒脱落和疾病持续时间更短。</w:t>
      </w:r>
    </w:p>
    <w:p w:rsidR="007344B3" w:rsidRPr="00887DD6" w:rsidRDefault="007344B3" w:rsidP="00887DD6">
      <w:pPr>
        <w:shd w:val="clear" w:color="auto" w:fill="FFFFFF"/>
        <w:adjustRightInd w:val="0"/>
        <w:snapToGrid w:val="0"/>
        <w:spacing w:line="360" w:lineRule="auto"/>
        <w:ind w:firstLine="420"/>
        <w:rPr>
          <w:rFonts w:asciiTheme="minorEastAsia" w:hAnsiTheme="minorEastAsia" w:cs="Times New Roman"/>
          <w:color w:val="333333"/>
          <w:szCs w:val="21"/>
        </w:rPr>
      </w:pPr>
      <w:r w:rsidRPr="00887DD6">
        <w:rPr>
          <w:rFonts w:asciiTheme="minorEastAsia" w:hAnsiTheme="minorEastAsia" w:cs="Times New Roman" w:hint="eastAsia"/>
          <w:color w:val="333333"/>
          <w:szCs w:val="21"/>
        </w:rPr>
        <w:t>另一种天花治疗药物是Brincidofovir，它能抑制正痘病毒DNA聚合酶介导的DNA合成，在土拨鼠和小鼠模型中显示出了对抗猴痘的功效。在一项人体试验中，3名患者接受了Brincidofovir治疗，但由于毒性（肝酶升高），三名患者均停止治疗。Cidofovir是Brincidofovir的活性药物形式，在体外和动物研究中也显示出抗痘病毒活性，但具有肾毒性。</w:t>
      </w:r>
    </w:p>
    <w:p w:rsidR="007344B3" w:rsidRPr="00887DD6" w:rsidRDefault="007344B3" w:rsidP="00887DD6">
      <w:pPr>
        <w:shd w:val="clear" w:color="auto" w:fill="FFFFFF"/>
        <w:adjustRightInd w:val="0"/>
        <w:snapToGrid w:val="0"/>
        <w:spacing w:line="360" w:lineRule="auto"/>
        <w:ind w:firstLine="420"/>
        <w:rPr>
          <w:rFonts w:asciiTheme="minorEastAsia" w:hAnsiTheme="minorEastAsia" w:cs="Times New Roman"/>
          <w:color w:val="333333"/>
          <w:szCs w:val="21"/>
        </w:rPr>
      </w:pPr>
      <w:r w:rsidRPr="00887DD6">
        <w:rPr>
          <w:rFonts w:asciiTheme="minorEastAsia" w:hAnsiTheme="minorEastAsia" w:cs="Times New Roman" w:hint="eastAsia"/>
          <w:color w:val="333333"/>
          <w:szCs w:val="21"/>
        </w:rPr>
        <w:t>总结</w:t>
      </w:r>
    </w:p>
    <w:p w:rsidR="007344B3" w:rsidRPr="00887DD6" w:rsidRDefault="007344B3" w:rsidP="00887DD6">
      <w:pPr>
        <w:shd w:val="clear" w:color="auto" w:fill="FFFFFF"/>
        <w:adjustRightInd w:val="0"/>
        <w:snapToGrid w:val="0"/>
        <w:spacing w:line="360" w:lineRule="auto"/>
        <w:ind w:firstLine="420"/>
        <w:rPr>
          <w:rFonts w:asciiTheme="minorEastAsia" w:hAnsiTheme="minorEastAsia" w:cs="Times New Roman"/>
          <w:color w:val="333333"/>
          <w:szCs w:val="21"/>
        </w:rPr>
      </w:pPr>
      <w:r w:rsidRPr="00887DD6">
        <w:rPr>
          <w:rFonts w:asciiTheme="minorEastAsia" w:hAnsiTheme="minorEastAsia" w:cs="Times New Roman" w:hint="eastAsia"/>
          <w:color w:val="333333"/>
          <w:szCs w:val="21"/>
        </w:rPr>
        <w:t>目前对MPXV感染期间人体全身和粘膜免疫反应的研究有限，需要更好地了解MPXV的免疫防御机制。而且目前尚不清楚先前感染VACV或MPXV或天花疫苗接种是否会诱导任何形式的粘膜免疫。鉴于MPXV和其他痘病毒可以通过呼吸道气溶胶传播，因此表征黏膜免疫反应至关重要。了解免疫球蛋白A（IgA）和组织驻留记忆T细胞在MPXV感染中的作用尤为重要，有助于更深入地了解MPXV相关的呼吸系统并发症。同样，还应表征包皮粘膜免疫，因为已在精液中鉴定出MPXV DNA。</w:t>
      </w:r>
    </w:p>
    <w:p w:rsidR="007344B3" w:rsidRPr="00887DD6" w:rsidRDefault="007344B3" w:rsidP="00887DD6">
      <w:pPr>
        <w:shd w:val="clear" w:color="auto" w:fill="FFFFFF"/>
        <w:adjustRightInd w:val="0"/>
        <w:snapToGrid w:val="0"/>
        <w:spacing w:line="360" w:lineRule="auto"/>
        <w:ind w:firstLine="420"/>
        <w:rPr>
          <w:rFonts w:asciiTheme="minorEastAsia" w:hAnsiTheme="minorEastAsia" w:cs="Times New Roman"/>
          <w:color w:val="333333"/>
          <w:szCs w:val="21"/>
        </w:rPr>
      </w:pPr>
      <w:r w:rsidRPr="00887DD6">
        <w:rPr>
          <w:rFonts w:asciiTheme="minorEastAsia" w:hAnsiTheme="minorEastAsia" w:cs="Times New Roman" w:hint="eastAsia"/>
          <w:color w:val="333333"/>
          <w:szCs w:val="21"/>
        </w:rPr>
        <w:t>定义保护的免疫学相关性是评估新疫苗的一个重要指标，特别是针对孕妇和儿童弱势群体的疫苗。目前，为了阻止MPXV在全球的潜在传播，包括英国、美国和加拿大在内的几个国家已经实施了栅栏原则（Ring-fencing）的疫苗接种。但成功实现疫苗接种仍需面临一些挑战：（1）并非所有人都愿意接受疫苗；（2）虽然目前可用的第二代和第三代疫苗在动物模型中对MPXV的保护性约为85%，但它们在MPXV感染的人类中的保护能力仍不清楚；（3）鉴于目前将非流行区猴痘定性为主要在MSM社区内传播的疾病，所以患者可能不愿主动提出诊断，尤其是在同性恋被污名化或定为犯罪的国家。</w:t>
      </w:r>
    </w:p>
    <w:p w:rsidR="007344B3" w:rsidRPr="00887DD6" w:rsidRDefault="007344B3" w:rsidP="00887DD6">
      <w:pPr>
        <w:shd w:val="clear" w:color="auto" w:fill="FFFFFF"/>
        <w:adjustRightInd w:val="0"/>
        <w:snapToGrid w:val="0"/>
        <w:spacing w:line="360" w:lineRule="auto"/>
        <w:ind w:firstLine="420"/>
        <w:rPr>
          <w:rFonts w:asciiTheme="minorEastAsia" w:hAnsiTheme="minorEastAsia" w:cs="Times New Roman"/>
          <w:color w:val="333333"/>
          <w:szCs w:val="21"/>
        </w:rPr>
      </w:pPr>
      <w:r w:rsidRPr="00887DD6">
        <w:rPr>
          <w:rFonts w:asciiTheme="minorEastAsia" w:hAnsiTheme="minorEastAsia" w:cs="Times New Roman" w:hint="eastAsia"/>
          <w:color w:val="333333"/>
          <w:szCs w:val="21"/>
        </w:rPr>
        <w:t>许多其他传染病在非洲流行，可能会与MPXV合并感染，比如甲病毒感染和疟疾的合并感染可显著调节宿主免疫并影响感染结果。另外，鉴于目前 MSM 在非流行国家中的传播，还需要了解猴痘和在与 MSM 社区其他疾病同时感染的情况下的疫苗接种，尤其要考虑患者是否感染HIV-1 ，因为它会严重损害适应性免疫反应。</w:t>
      </w:r>
    </w:p>
    <w:p w:rsidR="007344B3" w:rsidRPr="00887DD6" w:rsidRDefault="007344B3" w:rsidP="00887DD6">
      <w:pPr>
        <w:pStyle w:val="msonormal0"/>
        <w:shd w:val="clear" w:color="auto" w:fill="FFFFFF"/>
        <w:adjustRightInd w:val="0"/>
        <w:snapToGrid w:val="0"/>
        <w:spacing w:before="0" w:beforeAutospacing="0" w:after="0" w:afterAutospacing="0" w:line="360" w:lineRule="auto"/>
        <w:ind w:firstLine="390"/>
        <w:rPr>
          <w:rFonts w:asciiTheme="minorEastAsia" w:eastAsiaTheme="minorEastAsia" w:hAnsiTheme="minorEastAsia"/>
          <w:color w:val="333333"/>
          <w:sz w:val="21"/>
          <w:szCs w:val="21"/>
        </w:rPr>
      </w:pPr>
      <w:r w:rsidRPr="00887DD6">
        <w:rPr>
          <w:rFonts w:asciiTheme="minorEastAsia" w:eastAsiaTheme="minorEastAsia" w:hAnsiTheme="minorEastAsia" w:hint="eastAsia"/>
          <w:color w:val="333333"/>
          <w:sz w:val="21"/>
          <w:szCs w:val="21"/>
        </w:rPr>
        <w:t>摘引网址：</w:t>
      </w:r>
      <w:hyperlink r:id="rId8" w:history="1">
        <w:r w:rsidRPr="00887DD6">
          <w:rPr>
            <w:rStyle w:val="a4"/>
            <w:rFonts w:asciiTheme="minorEastAsia" w:eastAsiaTheme="minorEastAsia" w:hAnsiTheme="minorEastAsia" w:hint="eastAsia"/>
            <w:color w:val="800080"/>
            <w:sz w:val="21"/>
            <w:szCs w:val="21"/>
          </w:rPr>
          <w:t>https://news.bioon.com/article/2d41e39831b8.html</w:t>
        </w:r>
      </w:hyperlink>
    </w:p>
    <w:p w:rsidR="007344B3" w:rsidRPr="00887DD6" w:rsidRDefault="007344B3" w:rsidP="00887DD6">
      <w:pPr>
        <w:adjustRightInd w:val="0"/>
        <w:snapToGrid w:val="0"/>
        <w:spacing w:line="360" w:lineRule="auto"/>
        <w:rPr>
          <w:rFonts w:asciiTheme="minorEastAsia" w:hAnsiTheme="minorEastAsia"/>
          <w:szCs w:val="21"/>
        </w:rPr>
      </w:pPr>
    </w:p>
    <w:p w:rsidR="007344B3" w:rsidRPr="00887DD6" w:rsidRDefault="007344B3" w:rsidP="00887DD6">
      <w:pPr>
        <w:pStyle w:val="1"/>
        <w:adjustRightInd w:val="0"/>
        <w:snapToGrid w:val="0"/>
        <w:spacing w:before="0" w:after="0" w:line="360" w:lineRule="auto"/>
        <w:rPr>
          <w:rFonts w:asciiTheme="minorEastAsia" w:hAnsiTheme="minorEastAsia" w:cs="Times New Roman"/>
          <w:color w:val="333333"/>
          <w:sz w:val="24"/>
          <w:szCs w:val="24"/>
        </w:rPr>
      </w:pPr>
      <w:bookmarkStart w:id="9" w:name="_Toc114650235"/>
      <w:bookmarkStart w:id="10" w:name="_Toc128383470"/>
      <w:r w:rsidRPr="00887DD6">
        <w:rPr>
          <w:rFonts w:asciiTheme="minorEastAsia" w:hAnsiTheme="minorEastAsia" w:cs="Times New Roman" w:hint="eastAsia"/>
          <w:color w:val="333333"/>
          <w:sz w:val="24"/>
          <w:szCs w:val="24"/>
        </w:rPr>
        <w:t>禁售槟榔，不仅因为它是一级致癌物</w:t>
      </w:r>
      <w:bookmarkEnd w:id="9"/>
      <w:bookmarkEnd w:id="10"/>
    </w:p>
    <w:p w:rsidR="007344B3" w:rsidRPr="00887DD6" w:rsidRDefault="007344B3" w:rsidP="00887DD6">
      <w:pPr>
        <w:shd w:val="clear" w:color="auto" w:fill="FFFFFF"/>
        <w:adjustRightInd w:val="0"/>
        <w:snapToGrid w:val="0"/>
        <w:spacing w:line="360" w:lineRule="auto"/>
        <w:jc w:val="left"/>
        <w:rPr>
          <w:rFonts w:asciiTheme="minorEastAsia" w:hAnsiTheme="minorEastAsia" w:cs="Times New Roman"/>
          <w:color w:val="333333"/>
          <w:szCs w:val="21"/>
        </w:rPr>
      </w:pPr>
      <w:r w:rsidRPr="00887DD6">
        <w:rPr>
          <w:rFonts w:asciiTheme="minorEastAsia" w:hAnsiTheme="minorEastAsia" w:cs="Times New Roman" w:hint="eastAsia"/>
          <w:color w:val="333333"/>
          <w:szCs w:val="21"/>
        </w:rPr>
        <w:t>(2022-09-21    北京青年报)</w:t>
      </w:r>
    </w:p>
    <w:p w:rsidR="007344B3" w:rsidRPr="00887DD6" w:rsidRDefault="007344B3" w:rsidP="00887DD6">
      <w:pPr>
        <w:shd w:val="clear" w:color="auto" w:fill="FFFFFF"/>
        <w:adjustRightInd w:val="0"/>
        <w:snapToGrid w:val="0"/>
        <w:spacing w:line="360" w:lineRule="auto"/>
        <w:rPr>
          <w:rFonts w:asciiTheme="minorEastAsia" w:hAnsiTheme="minorEastAsia" w:cs="Times New Roman"/>
          <w:color w:val="333333"/>
          <w:szCs w:val="21"/>
        </w:rPr>
      </w:pPr>
      <w:r w:rsidRPr="00887DD6">
        <w:rPr>
          <w:rFonts w:asciiTheme="minorEastAsia" w:hAnsiTheme="minorEastAsia" w:cs="Times New Roman" w:hint="eastAsia"/>
          <w:color w:val="333333"/>
          <w:szCs w:val="21"/>
        </w:rPr>
        <w:t xml:space="preserve">　　9月10日，歌手傅松因口腔癌去世，终年36岁。傅松生前曾在社交平台上表示自己的口腔癌系槟榔所致，呼吁大家“珍惜生命，远离槟榔”。近日，“36岁歌手嚼槟榔6年因口腔癌过世”的话题一度登上微博热搜，舆论场中关于禁售槟榔的呼声再起。据浙江义乌市市场监督管理局工作人员透露，近期上级有关部门要求，浙江省内食品经营者不得销售食品包装和标签标识的槟榔制品，如果之后商家存在销售槟榔行为，相关部门会进行处罚。</w:t>
      </w:r>
    </w:p>
    <w:p w:rsidR="007344B3" w:rsidRPr="00887DD6" w:rsidRDefault="007344B3" w:rsidP="00887DD6">
      <w:pPr>
        <w:shd w:val="clear" w:color="auto" w:fill="FFFFFF"/>
        <w:adjustRightInd w:val="0"/>
        <w:snapToGrid w:val="0"/>
        <w:spacing w:line="360" w:lineRule="auto"/>
        <w:rPr>
          <w:rFonts w:asciiTheme="minorEastAsia" w:hAnsiTheme="minorEastAsia" w:cs="Times New Roman"/>
          <w:color w:val="333333"/>
          <w:szCs w:val="21"/>
        </w:rPr>
      </w:pPr>
      <w:r w:rsidRPr="00887DD6">
        <w:rPr>
          <w:rFonts w:asciiTheme="minorEastAsia" w:hAnsiTheme="minorEastAsia" w:cs="Times New Roman" w:hint="eastAsia"/>
          <w:color w:val="333333"/>
          <w:szCs w:val="21"/>
        </w:rPr>
        <w:t xml:space="preserve">　　三年前，一篇题为《千亿“软性毒品”槟榔，和正在上瘾的6000万中国人》的文章广泛流传于网络，文中将槟榔描述为“软性毒品”，指出其“有百害而无一利”，引发网友对槟榔危害口腔健康的热议。近年来，禁售槟榔的社会呼声很高，这次歌手傅松成为槟榔的受害者，再次引发社会对于槟榔危害的讨论，多地掀起禁售槟榔潮是可以预见的结果。</w:t>
      </w:r>
    </w:p>
    <w:p w:rsidR="007344B3" w:rsidRPr="00887DD6" w:rsidRDefault="007344B3" w:rsidP="00887DD6">
      <w:pPr>
        <w:shd w:val="clear" w:color="auto" w:fill="FFFFFF"/>
        <w:adjustRightInd w:val="0"/>
        <w:snapToGrid w:val="0"/>
        <w:spacing w:line="360" w:lineRule="auto"/>
        <w:rPr>
          <w:rFonts w:asciiTheme="minorEastAsia" w:hAnsiTheme="minorEastAsia" w:cs="Times New Roman"/>
          <w:color w:val="333333"/>
          <w:szCs w:val="21"/>
        </w:rPr>
      </w:pPr>
      <w:r w:rsidRPr="00887DD6">
        <w:rPr>
          <w:rFonts w:asciiTheme="minorEastAsia" w:hAnsiTheme="minorEastAsia" w:cs="Times New Roman" w:hint="eastAsia"/>
          <w:color w:val="333333"/>
          <w:szCs w:val="21"/>
        </w:rPr>
        <w:t xml:space="preserve">　　其实，浙江义务这次禁售槟榔并非临时作出的决定，而是酝酿已久的一项举措。政府相关部门出手禁售槟榔，引发了诸多网民的大力支持和叫好，这在相当程度上代表了主流的声音。但也要看到，槟榔被一些地方视为特色食品，并已形成了十分完备的产业链条，禁售槟榔必然会影响很多人的切身利益，因此也难免出现反对之声。不仅此次浙江义务禁售如此，此前一些地方推出相似举措，也曾引发不同的声音。就连此前叫停槟榔广告，也一直存在争议，推进颇为困难。</w:t>
      </w:r>
    </w:p>
    <w:p w:rsidR="007344B3" w:rsidRPr="00887DD6" w:rsidRDefault="007344B3" w:rsidP="00887DD6">
      <w:pPr>
        <w:shd w:val="clear" w:color="auto" w:fill="FFFFFF"/>
        <w:adjustRightInd w:val="0"/>
        <w:snapToGrid w:val="0"/>
        <w:spacing w:line="360" w:lineRule="auto"/>
        <w:rPr>
          <w:rFonts w:asciiTheme="minorEastAsia" w:hAnsiTheme="minorEastAsia" w:cs="Times New Roman"/>
          <w:color w:val="333333"/>
          <w:szCs w:val="21"/>
        </w:rPr>
      </w:pPr>
      <w:r w:rsidRPr="00887DD6">
        <w:rPr>
          <w:rFonts w:asciiTheme="minorEastAsia" w:hAnsiTheme="minorEastAsia" w:cs="Times New Roman" w:hint="eastAsia"/>
          <w:color w:val="333333"/>
          <w:szCs w:val="21"/>
        </w:rPr>
        <w:t xml:space="preserve">　　有观点认为，槟榔是一级致癌物，让一些人付出了健康甚至生命的代价，禁售理所应当。然而，对禁售不理解、不支持的人认为，仅仅因为槟榔是一级致癌物就禁售，这个理由很不充分。因为烟草中的尼古丁、咸鱼、熏制食品、随酒精饮料摄入的乙醛等，都属于一级致癌物，相应商品是否都应该下架禁售？包含致癌物的食品不仅只有槟榔，如果其它一级致癌物不禁售，就不应该专挑槟榔下手。比如合理的做法是，对于含有致癌物的食品，应提倡减少消费，通过健康的生活方式来防癌。</w:t>
      </w:r>
    </w:p>
    <w:p w:rsidR="007344B3" w:rsidRPr="00887DD6" w:rsidRDefault="007344B3" w:rsidP="00887DD6">
      <w:pPr>
        <w:shd w:val="clear" w:color="auto" w:fill="FFFFFF"/>
        <w:adjustRightInd w:val="0"/>
        <w:snapToGrid w:val="0"/>
        <w:spacing w:line="360" w:lineRule="auto"/>
        <w:rPr>
          <w:rFonts w:asciiTheme="minorEastAsia" w:hAnsiTheme="minorEastAsia" w:cs="Times New Roman"/>
          <w:color w:val="333333"/>
          <w:szCs w:val="21"/>
        </w:rPr>
      </w:pPr>
      <w:r w:rsidRPr="00887DD6">
        <w:rPr>
          <w:rFonts w:asciiTheme="minorEastAsia" w:hAnsiTheme="minorEastAsia" w:cs="Times New Roman" w:hint="eastAsia"/>
          <w:color w:val="333333"/>
          <w:szCs w:val="21"/>
        </w:rPr>
        <w:t xml:space="preserve">　　从表面上看，这话很有道理，但实际上，禁售槟榔并非仅仅因为它是一级致癌物，更因为在目前它并非食品。这是因为2020年最新版的《食品生产许可分类目录》取消了食用槟榔的类别，此后，槟榔作为食品的生产许可和监管缺乏依据。尽管槟榔陷入尴尬身份之后，各种不同的观点较多，但既然槟榔已被清除出食品分类目录，那么在市场上被当作食品来销售，就会显得很不妥当。因此，下架和禁售是正常选择。</w:t>
      </w:r>
    </w:p>
    <w:p w:rsidR="007344B3" w:rsidRPr="00887DD6" w:rsidRDefault="007344B3" w:rsidP="00887DD6">
      <w:pPr>
        <w:shd w:val="clear" w:color="auto" w:fill="FFFFFF"/>
        <w:adjustRightInd w:val="0"/>
        <w:snapToGrid w:val="0"/>
        <w:spacing w:line="360" w:lineRule="auto"/>
        <w:rPr>
          <w:rFonts w:asciiTheme="minorEastAsia" w:hAnsiTheme="minorEastAsia" w:cs="Times New Roman"/>
          <w:color w:val="333333"/>
          <w:szCs w:val="21"/>
        </w:rPr>
      </w:pPr>
      <w:r w:rsidRPr="00887DD6">
        <w:rPr>
          <w:rFonts w:asciiTheme="minorEastAsia" w:hAnsiTheme="minorEastAsia" w:cs="Times New Roman" w:hint="eastAsia"/>
          <w:color w:val="333333"/>
          <w:szCs w:val="21"/>
        </w:rPr>
        <w:t xml:space="preserve">　　不仅如此，只要《食品生产许可分类目录》作了这一修改，那么，任何将槟榔当作食品的广告或其它推销活动，都失去了正当性。将槟榔当作食品来生产销售，更应被当作影响食品安全的行为来看待。只有明白了这个道理，才能统一对槟榔的看法，进而化解纷争，尽早开启全面禁售槟榔的行动。</w:t>
      </w:r>
    </w:p>
    <w:p w:rsidR="007344B3" w:rsidRPr="00887DD6" w:rsidRDefault="007344B3" w:rsidP="00887DD6">
      <w:pPr>
        <w:shd w:val="clear" w:color="auto" w:fill="FFFFFF"/>
        <w:adjustRightInd w:val="0"/>
        <w:snapToGrid w:val="0"/>
        <w:spacing w:line="360" w:lineRule="auto"/>
        <w:rPr>
          <w:rFonts w:asciiTheme="minorEastAsia" w:hAnsiTheme="minorEastAsia" w:cs="Times New Roman"/>
          <w:color w:val="333333"/>
          <w:szCs w:val="21"/>
        </w:rPr>
      </w:pPr>
      <w:r w:rsidRPr="00887DD6">
        <w:rPr>
          <w:rFonts w:asciiTheme="minorEastAsia" w:hAnsiTheme="minorEastAsia" w:cs="Times New Roman" w:hint="eastAsia"/>
          <w:color w:val="333333"/>
          <w:szCs w:val="21"/>
        </w:rPr>
        <w:t>    摘引网址：http://health.people.com.cn/n1/2022/0921/c14739-32530537.html</w:t>
      </w:r>
    </w:p>
    <w:p w:rsidR="007344B3" w:rsidRPr="00887DD6" w:rsidRDefault="007344B3" w:rsidP="00887DD6">
      <w:pPr>
        <w:adjustRightInd w:val="0"/>
        <w:snapToGrid w:val="0"/>
        <w:spacing w:line="360" w:lineRule="auto"/>
        <w:rPr>
          <w:rFonts w:asciiTheme="minorEastAsia" w:hAnsiTheme="minorEastAsia"/>
          <w:szCs w:val="21"/>
        </w:rPr>
      </w:pPr>
    </w:p>
    <w:p w:rsidR="007344B3" w:rsidRPr="00887DD6" w:rsidRDefault="007344B3" w:rsidP="00887DD6">
      <w:pPr>
        <w:pStyle w:val="1"/>
        <w:adjustRightInd w:val="0"/>
        <w:snapToGrid w:val="0"/>
        <w:spacing w:before="0" w:after="0" w:line="360" w:lineRule="auto"/>
        <w:rPr>
          <w:rFonts w:asciiTheme="minorEastAsia" w:hAnsiTheme="minorEastAsia" w:cs="Times New Roman"/>
          <w:color w:val="333333"/>
          <w:sz w:val="21"/>
          <w:szCs w:val="21"/>
        </w:rPr>
      </w:pPr>
      <w:bookmarkStart w:id="11" w:name="_Toc114824729"/>
      <w:bookmarkStart w:id="12" w:name="_Toc128383471"/>
      <w:r w:rsidRPr="00887DD6">
        <w:rPr>
          <w:rFonts w:asciiTheme="minorEastAsia" w:hAnsiTheme="minorEastAsia" w:cs="Times New Roman" w:hint="eastAsia"/>
          <w:color w:val="333333"/>
          <w:sz w:val="21"/>
          <w:szCs w:val="21"/>
        </w:rPr>
        <w:t>植物免疫受体蛋白可“双重免疫”</w:t>
      </w:r>
      <w:bookmarkEnd w:id="11"/>
      <w:bookmarkEnd w:id="12"/>
    </w:p>
    <w:p w:rsidR="007344B3" w:rsidRPr="00887DD6" w:rsidRDefault="00887DD6" w:rsidP="00887DD6">
      <w:pPr>
        <w:shd w:val="clear" w:color="auto" w:fill="FFFFFF"/>
        <w:adjustRightInd w:val="0"/>
        <w:snapToGrid w:val="0"/>
        <w:spacing w:line="360" w:lineRule="auto"/>
        <w:jc w:val="left"/>
        <w:rPr>
          <w:rFonts w:asciiTheme="minorEastAsia" w:hAnsiTheme="minorEastAsia" w:cs="Times New Roman"/>
          <w:color w:val="333333"/>
          <w:szCs w:val="21"/>
        </w:rPr>
      </w:pPr>
      <w:r w:rsidRPr="00887DD6">
        <w:rPr>
          <w:rFonts w:asciiTheme="minorEastAsia" w:hAnsiTheme="minorEastAsia" w:cs="Times New Roman" w:hint="eastAsia"/>
          <w:color w:val="333333"/>
          <w:szCs w:val="21"/>
        </w:rPr>
        <w:t>(</w:t>
      </w:r>
      <w:r w:rsidR="007344B3" w:rsidRPr="00887DD6">
        <w:rPr>
          <w:rFonts w:asciiTheme="minorEastAsia" w:hAnsiTheme="minorEastAsia" w:cs="Times New Roman" w:hint="eastAsia"/>
          <w:color w:val="333333"/>
          <w:szCs w:val="21"/>
        </w:rPr>
        <w:t>2022-09-23    科技日报</w:t>
      </w:r>
      <w:r w:rsidRPr="00887DD6">
        <w:rPr>
          <w:rFonts w:asciiTheme="minorEastAsia" w:hAnsiTheme="minorEastAsia" w:cs="Times New Roman" w:hint="eastAsia"/>
          <w:color w:val="333333"/>
          <w:szCs w:val="21"/>
        </w:rPr>
        <w:t>)</w:t>
      </w:r>
    </w:p>
    <w:p w:rsidR="007344B3" w:rsidRPr="00887DD6" w:rsidRDefault="007344B3" w:rsidP="00887DD6">
      <w:pPr>
        <w:shd w:val="clear" w:color="auto" w:fill="FFFFFF"/>
        <w:adjustRightInd w:val="0"/>
        <w:snapToGrid w:val="0"/>
        <w:spacing w:line="360" w:lineRule="auto"/>
        <w:rPr>
          <w:rFonts w:asciiTheme="minorEastAsia" w:hAnsiTheme="minorEastAsia" w:cs="Times New Roman"/>
          <w:color w:val="333333"/>
          <w:szCs w:val="21"/>
        </w:rPr>
      </w:pPr>
      <w:r w:rsidRPr="00887DD6">
        <w:rPr>
          <w:rFonts w:asciiTheme="minorEastAsia" w:hAnsiTheme="minorEastAsia" w:cs="Times New Roman"/>
          <w:color w:val="333333"/>
          <w:szCs w:val="21"/>
        </w:rPr>
        <w:t> </w:t>
      </w:r>
    </w:p>
    <w:p w:rsidR="007344B3" w:rsidRPr="00887DD6" w:rsidRDefault="007344B3" w:rsidP="00887DD6">
      <w:pPr>
        <w:shd w:val="clear" w:color="auto" w:fill="FFFFFF"/>
        <w:adjustRightInd w:val="0"/>
        <w:snapToGrid w:val="0"/>
        <w:spacing w:line="360" w:lineRule="auto"/>
        <w:rPr>
          <w:rFonts w:asciiTheme="minorEastAsia" w:hAnsiTheme="minorEastAsia" w:cs="Times New Roman"/>
          <w:color w:val="333333"/>
          <w:szCs w:val="21"/>
        </w:rPr>
      </w:pPr>
      <w:r w:rsidRPr="00887DD6">
        <w:rPr>
          <w:rFonts w:asciiTheme="minorEastAsia" w:hAnsiTheme="minorEastAsia" w:cs="Times New Roman" w:hint="eastAsia"/>
          <w:color w:val="333333"/>
          <w:szCs w:val="21"/>
        </w:rPr>
        <w:t>    当植物免疫系统监测到有病原菌入侵时，植物免疫受体蛋白就像“哨兵”一样活跃起来，调动机体启动免疫反应。但是，植物免疫受体蛋白究竟是如何被激活的，一直成谜。9月21日晚，南京农业大学王源超教授团队和清华大学柴继杰教授团队合作在国际权威学术期刊《自然》发表的一篇论文，首次揭示了细胞膜受体蛋白是如何一边识别病原菌，一边抑制病原菌“作恶”的，这为人类认识植物与病原菌互作机制提供了新的认知，对改良作物广谱、持久抗病性具有重要指导意义。</w:t>
      </w:r>
    </w:p>
    <w:p w:rsidR="007344B3" w:rsidRPr="00887DD6" w:rsidRDefault="007344B3" w:rsidP="00887DD6">
      <w:pPr>
        <w:shd w:val="clear" w:color="auto" w:fill="FFFFFF"/>
        <w:adjustRightInd w:val="0"/>
        <w:snapToGrid w:val="0"/>
        <w:spacing w:line="360" w:lineRule="auto"/>
        <w:rPr>
          <w:rFonts w:asciiTheme="minorEastAsia" w:hAnsiTheme="minorEastAsia" w:cs="Times New Roman"/>
          <w:color w:val="333333"/>
          <w:szCs w:val="21"/>
        </w:rPr>
      </w:pPr>
      <w:r w:rsidRPr="00887DD6">
        <w:rPr>
          <w:rFonts w:asciiTheme="minorEastAsia" w:hAnsiTheme="minorEastAsia" w:cs="Times New Roman" w:hint="eastAsia"/>
          <w:color w:val="333333"/>
          <w:szCs w:val="21"/>
        </w:rPr>
        <w:t>    此份研究的焦点，是一对冤家：病原菌的核心致病因子XEG1和植物细胞膜受体蛋白RXEG1。</w:t>
      </w:r>
    </w:p>
    <w:p w:rsidR="007344B3" w:rsidRPr="00887DD6" w:rsidRDefault="007344B3" w:rsidP="00887DD6">
      <w:pPr>
        <w:shd w:val="clear" w:color="auto" w:fill="FFFFFF"/>
        <w:adjustRightInd w:val="0"/>
        <w:snapToGrid w:val="0"/>
        <w:spacing w:line="360" w:lineRule="auto"/>
        <w:rPr>
          <w:rFonts w:asciiTheme="minorEastAsia" w:hAnsiTheme="minorEastAsia" w:cs="Times New Roman"/>
          <w:color w:val="333333"/>
          <w:szCs w:val="21"/>
        </w:rPr>
      </w:pPr>
      <w:r w:rsidRPr="00887DD6">
        <w:rPr>
          <w:rFonts w:asciiTheme="minorEastAsia" w:hAnsiTheme="minorEastAsia" w:cs="Times New Roman" w:hint="eastAsia"/>
          <w:color w:val="333333"/>
          <w:szCs w:val="21"/>
        </w:rPr>
        <w:t>    王源超介绍，XEG1是在细菌、真菌和卵菌等多种病原菌中广泛存在的一类糖基水解酶，当病原菌入侵大豆、番茄等多种植物时，XEG1会诱导植物发生免疫反应。</w:t>
      </w:r>
    </w:p>
    <w:p w:rsidR="007344B3" w:rsidRPr="00887DD6" w:rsidRDefault="007344B3" w:rsidP="00887DD6">
      <w:pPr>
        <w:shd w:val="clear" w:color="auto" w:fill="FFFFFF"/>
        <w:adjustRightInd w:val="0"/>
        <w:snapToGrid w:val="0"/>
        <w:spacing w:line="360" w:lineRule="auto"/>
        <w:rPr>
          <w:rFonts w:asciiTheme="minorEastAsia" w:hAnsiTheme="minorEastAsia" w:cs="Times New Roman"/>
          <w:color w:val="333333"/>
          <w:szCs w:val="21"/>
        </w:rPr>
      </w:pPr>
      <w:r w:rsidRPr="00887DD6">
        <w:rPr>
          <w:rFonts w:asciiTheme="minorEastAsia" w:hAnsiTheme="minorEastAsia" w:cs="Times New Roman" w:hint="eastAsia"/>
          <w:color w:val="333333"/>
          <w:szCs w:val="21"/>
        </w:rPr>
        <w:t>    而植物细胞膜识别受体RXEG1是监控病原菌侵害的“前哨”，当它识别病原菌的致病因子XEG1后，能激活植物防卫系统，产生对病原菌的抗性。</w:t>
      </w:r>
    </w:p>
    <w:p w:rsidR="007344B3" w:rsidRPr="00887DD6" w:rsidRDefault="007344B3" w:rsidP="00887DD6">
      <w:pPr>
        <w:shd w:val="clear" w:color="auto" w:fill="FFFFFF"/>
        <w:adjustRightInd w:val="0"/>
        <w:snapToGrid w:val="0"/>
        <w:spacing w:line="360" w:lineRule="auto"/>
        <w:rPr>
          <w:rFonts w:asciiTheme="minorEastAsia" w:hAnsiTheme="minorEastAsia" w:cs="Times New Roman"/>
          <w:color w:val="333333"/>
          <w:szCs w:val="21"/>
        </w:rPr>
      </w:pPr>
      <w:r w:rsidRPr="00887DD6">
        <w:rPr>
          <w:rFonts w:asciiTheme="minorEastAsia" w:hAnsiTheme="minorEastAsia" w:cs="Times New Roman" w:hint="eastAsia"/>
          <w:color w:val="333333"/>
          <w:szCs w:val="21"/>
        </w:rPr>
        <w:t>    研究首先厘清了RXEG1是如何识别XEG1这个“来犯之敌”的。论文共同第一作者和通讯作者、南京农业大学副教授王燕介绍，“RXEG1贯穿植物细胞膜，当RXEG1在细胞膜外的一端识别致病因子XEG1后，会与另外一个受体蛋白激酶BAK1结合，将病原菌入侵的信号传给细胞内，激活植物免疫信号。”</w:t>
      </w:r>
    </w:p>
    <w:p w:rsidR="007344B3" w:rsidRPr="00887DD6" w:rsidRDefault="007344B3" w:rsidP="00887DD6">
      <w:pPr>
        <w:shd w:val="clear" w:color="auto" w:fill="FFFFFF"/>
        <w:adjustRightInd w:val="0"/>
        <w:snapToGrid w:val="0"/>
        <w:spacing w:line="360" w:lineRule="auto"/>
        <w:rPr>
          <w:rFonts w:asciiTheme="minorEastAsia" w:hAnsiTheme="minorEastAsia" w:cs="Times New Roman"/>
          <w:color w:val="333333"/>
          <w:szCs w:val="21"/>
        </w:rPr>
      </w:pPr>
      <w:r w:rsidRPr="00887DD6">
        <w:rPr>
          <w:rFonts w:asciiTheme="minorEastAsia" w:hAnsiTheme="minorEastAsia" w:cs="Times New Roman" w:hint="eastAsia"/>
          <w:color w:val="333333"/>
          <w:szCs w:val="21"/>
        </w:rPr>
        <w:t>    RXEG1不仅能激活植物的免疫反应，还能抑制XEG1降解植物细胞壁的活性。王源超打了个比方，“XEG1通过水解酶活性来攻击植物，它有一个酶活性口袋，这相当于一个盛满酶的弹药库，而RXEG1刚好能结合XEG1的酶活性口袋上，相当于正好堵在XEG1的弹药库门口，让XEG1‘解除武装’，也就是抑制了XEG1的酶活性，让其失效。”</w:t>
      </w:r>
    </w:p>
    <w:p w:rsidR="007344B3" w:rsidRPr="00887DD6" w:rsidRDefault="007344B3" w:rsidP="00887DD6">
      <w:pPr>
        <w:shd w:val="clear" w:color="auto" w:fill="FFFFFF"/>
        <w:adjustRightInd w:val="0"/>
        <w:snapToGrid w:val="0"/>
        <w:spacing w:line="360" w:lineRule="auto"/>
        <w:rPr>
          <w:rFonts w:asciiTheme="minorEastAsia" w:hAnsiTheme="minorEastAsia" w:cs="Times New Roman"/>
          <w:color w:val="333333"/>
          <w:szCs w:val="21"/>
        </w:rPr>
      </w:pPr>
      <w:r w:rsidRPr="00887DD6">
        <w:rPr>
          <w:rFonts w:asciiTheme="minorEastAsia" w:hAnsiTheme="minorEastAsia" w:cs="Times New Roman" w:hint="eastAsia"/>
          <w:color w:val="333333"/>
          <w:szCs w:val="21"/>
        </w:rPr>
        <w:t>    XEG1是不同病原菌中普遍存在的、不易变的关键因子。“在大豆、小麦、棉花等多种植物的病原菌中，致病因子XEG1广泛存在，以后可以利用植物细胞膜受体蛋白RXEG1提高植物的广谱抗病性。”王源超展望，未来或许还可以通过人工智能的方法，在大量化合物中筛选XEG1抑制剂和RXEG1的植物免疫激活剂。</w:t>
      </w:r>
    </w:p>
    <w:p w:rsidR="007344B3" w:rsidRPr="00887DD6" w:rsidRDefault="007344B3" w:rsidP="00887DD6">
      <w:pPr>
        <w:shd w:val="clear" w:color="auto" w:fill="FFFFFF"/>
        <w:adjustRightInd w:val="0"/>
        <w:snapToGrid w:val="0"/>
        <w:spacing w:line="360" w:lineRule="auto"/>
        <w:rPr>
          <w:rFonts w:asciiTheme="minorEastAsia" w:hAnsiTheme="minorEastAsia" w:cs="Times New Roman"/>
          <w:color w:val="333333"/>
          <w:szCs w:val="21"/>
        </w:rPr>
      </w:pPr>
      <w:r w:rsidRPr="00887DD6">
        <w:rPr>
          <w:rFonts w:asciiTheme="minorEastAsia" w:hAnsiTheme="minorEastAsia" w:cs="Times New Roman" w:hint="eastAsia"/>
          <w:color w:val="333333"/>
          <w:szCs w:val="21"/>
        </w:rPr>
        <w:t>    摘引网址：http://health.people.com.cn/n1/2022/0923/c14739-32532240.html</w:t>
      </w:r>
    </w:p>
    <w:p w:rsidR="007344B3" w:rsidRPr="007344B3" w:rsidRDefault="007344B3" w:rsidP="00C05DB4"/>
    <w:sectPr w:rsidR="007344B3" w:rsidRPr="007344B3" w:rsidSect="00D93881">
      <w:footerReference w:type="default" r:id="rId9"/>
      <w:pgSz w:w="11906" w:h="16838" w:code="9"/>
      <w:pgMar w:top="1531" w:right="1361" w:bottom="1531" w:left="170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547F" w:rsidRDefault="0002547F" w:rsidP="003C6FFE">
      <w:r>
        <w:separator/>
      </w:r>
    </w:p>
  </w:endnote>
  <w:endnote w:type="continuationSeparator" w:id="1">
    <w:p w:rsidR="0002547F" w:rsidRDefault="0002547F" w:rsidP="003C6F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1470"/>
      <w:docPartObj>
        <w:docPartGallery w:val="Page Numbers (Bottom of Page)"/>
        <w:docPartUnique/>
      </w:docPartObj>
    </w:sdtPr>
    <w:sdtContent>
      <w:p w:rsidR="002F2290" w:rsidRDefault="00C00AD1" w:rsidP="002F2290">
        <w:pPr>
          <w:pStyle w:val="a3"/>
          <w:jc w:val="center"/>
        </w:pPr>
        <w:r>
          <w:fldChar w:fldCharType="begin"/>
        </w:r>
        <w:r w:rsidR="00726786">
          <w:instrText xml:space="preserve"> PAGE   \* MERGEFORMAT </w:instrText>
        </w:r>
        <w:r>
          <w:fldChar w:fldCharType="separate"/>
        </w:r>
        <w:r w:rsidR="001E1304" w:rsidRPr="001E1304">
          <w:rPr>
            <w:noProof/>
            <w:lang w:val="zh-CN"/>
          </w:rPr>
          <w:t>1</w:t>
        </w:r>
        <w:r>
          <w:fldChar w:fldCharType="end"/>
        </w:r>
      </w:p>
    </w:sdtContent>
  </w:sdt>
  <w:p w:rsidR="002F2290" w:rsidRDefault="0002547F">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547F" w:rsidRDefault="0002547F" w:rsidP="003C6FFE">
      <w:r>
        <w:separator/>
      </w:r>
    </w:p>
  </w:footnote>
  <w:footnote w:type="continuationSeparator" w:id="1">
    <w:p w:rsidR="0002547F" w:rsidRDefault="0002547F" w:rsidP="003C6F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532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6786"/>
    <w:rsid w:val="0001034D"/>
    <w:rsid w:val="00024273"/>
    <w:rsid w:val="0002547F"/>
    <w:rsid w:val="00036CE5"/>
    <w:rsid w:val="00046336"/>
    <w:rsid w:val="00062302"/>
    <w:rsid w:val="00072025"/>
    <w:rsid w:val="000C3E92"/>
    <w:rsid w:val="000C404F"/>
    <w:rsid w:val="000F005D"/>
    <w:rsid w:val="000F1BBC"/>
    <w:rsid w:val="00102618"/>
    <w:rsid w:val="00113C14"/>
    <w:rsid w:val="001215D4"/>
    <w:rsid w:val="00121AC5"/>
    <w:rsid w:val="001237B9"/>
    <w:rsid w:val="001343A6"/>
    <w:rsid w:val="00143509"/>
    <w:rsid w:val="001506D6"/>
    <w:rsid w:val="0015142A"/>
    <w:rsid w:val="0015344F"/>
    <w:rsid w:val="0015474D"/>
    <w:rsid w:val="0016106B"/>
    <w:rsid w:val="001A11A0"/>
    <w:rsid w:val="001B3B90"/>
    <w:rsid w:val="001D7C22"/>
    <w:rsid w:val="001E1304"/>
    <w:rsid w:val="001F1201"/>
    <w:rsid w:val="0022653B"/>
    <w:rsid w:val="002270A5"/>
    <w:rsid w:val="00232C72"/>
    <w:rsid w:val="002464A1"/>
    <w:rsid w:val="00250452"/>
    <w:rsid w:val="00251D95"/>
    <w:rsid w:val="002578F8"/>
    <w:rsid w:val="00261C12"/>
    <w:rsid w:val="002A0ACE"/>
    <w:rsid w:val="002D1495"/>
    <w:rsid w:val="002E5E98"/>
    <w:rsid w:val="00316A96"/>
    <w:rsid w:val="0035217E"/>
    <w:rsid w:val="00362FD2"/>
    <w:rsid w:val="00363555"/>
    <w:rsid w:val="003959B4"/>
    <w:rsid w:val="00395C6A"/>
    <w:rsid w:val="003A3475"/>
    <w:rsid w:val="003C6FFE"/>
    <w:rsid w:val="003D5CC1"/>
    <w:rsid w:val="003E08E8"/>
    <w:rsid w:val="003F654F"/>
    <w:rsid w:val="0042177A"/>
    <w:rsid w:val="00423756"/>
    <w:rsid w:val="0043442B"/>
    <w:rsid w:val="00435295"/>
    <w:rsid w:val="004712E9"/>
    <w:rsid w:val="0049345A"/>
    <w:rsid w:val="00496EC3"/>
    <w:rsid w:val="004A5F0F"/>
    <w:rsid w:val="004B7CC3"/>
    <w:rsid w:val="004E6727"/>
    <w:rsid w:val="004F406D"/>
    <w:rsid w:val="00502577"/>
    <w:rsid w:val="005057B4"/>
    <w:rsid w:val="00517A45"/>
    <w:rsid w:val="0054084E"/>
    <w:rsid w:val="00560EC7"/>
    <w:rsid w:val="005A2E73"/>
    <w:rsid w:val="005A647D"/>
    <w:rsid w:val="005D7FBA"/>
    <w:rsid w:val="005F00A5"/>
    <w:rsid w:val="005F0E31"/>
    <w:rsid w:val="005F125D"/>
    <w:rsid w:val="005F641C"/>
    <w:rsid w:val="00604B5B"/>
    <w:rsid w:val="00614AD4"/>
    <w:rsid w:val="00665DFD"/>
    <w:rsid w:val="006876AC"/>
    <w:rsid w:val="006A307B"/>
    <w:rsid w:val="006B7D3C"/>
    <w:rsid w:val="006C147C"/>
    <w:rsid w:val="006D2AFF"/>
    <w:rsid w:val="006D61CF"/>
    <w:rsid w:val="006F65F5"/>
    <w:rsid w:val="006F670B"/>
    <w:rsid w:val="00714325"/>
    <w:rsid w:val="00726786"/>
    <w:rsid w:val="00726F94"/>
    <w:rsid w:val="007325A3"/>
    <w:rsid w:val="007344B3"/>
    <w:rsid w:val="00752459"/>
    <w:rsid w:val="00754230"/>
    <w:rsid w:val="00762070"/>
    <w:rsid w:val="00795899"/>
    <w:rsid w:val="007C5DFF"/>
    <w:rsid w:val="00805E47"/>
    <w:rsid w:val="00815E71"/>
    <w:rsid w:val="00824027"/>
    <w:rsid w:val="008256CE"/>
    <w:rsid w:val="008268B3"/>
    <w:rsid w:val="008552C0"/>
    <w:rsid w:val="00876C1F"/>
    <w:rsid w:val="00887DD6"/>
    <w:rsid w:val="00891F18"/>
    <w:rsid w:val="008C68A3"/>
    <w:rsid w:val="008D594D"/>
    <w:rsid w:val="008E0E0E"/>
    <w:rsid w:val="008F6471"/>
    <w:rsid w:val="00900886"/>
    <w:rsid w:val="00910CF6"/>
    <w:rsid w:val="00911A6F"/>
    <w:rsid w:val="0091750A"/>
    <w:rsid w:val="00931FE6"/>
    <w:rsid w:val="00935F62"/>
    <w:rsid w:val="009430F9"/>
    <w:rsid w:val="009654DC"/>
    <w:rsid w:val="0097707C"/>
    <w:rsid w:val="00986130"/>
    <w:rsid w:val="009B37C8"/>
    <w:rsid w:val="009C14C4"/>
    <w:rsid w:val="009D3FE9"/>
    <w:rsid w:val="009E5460"/>
    <w:rsid w:val="009F151F"/>
    <w:rsid w:val="009F7EB6"/>
    <w:rsid w:val="00A01A2E"/>
    <w:rsid w:val="00A5087E"/>
    <w:rsid w:val="00A728C3"/>
    <w:rsid w:val="00A82E22"/>
    <w:rsid w:val="00A95340"/>
    <w:rsid w:val="00AB4113"/>
    <w:rsid w:val="00AD14A6"/>
    <w:rsid w:val="00AE40F0"/>
    <w:rsid w:val="00AF175B"/>
    <w:rsid w:val="00AF1E1F"/>
    <w:rsid w:val="00B430C6"/>
    <w:rsid w:val="00B63313"/>
    <w:rsid w:val="00B75E8A"/>
    <w:rsid w:val="00B87C18"/>
    <w:rsid w:val="00B9703D"/>
    <w:rsid w:val="00BB7068"/>
    <w:rsid w:val="00BC37C2"/>
    <w:rsid w:val="00BD3F55"/>
    <w:rsid w:val="00BE3FBA"/>
    <w:rsid w:val="00BF5C4B"/>
    <w:rsid w:val="00C00AD1"/>
    <w:rsid w:val="00C05DB4"/>
    <w:rsid w:val="00C07D3E"/>
    <w:rsid w:val="00C138E3"/>
    <w:rsid w:val="00C21080"/>
    <w:rsid w:val="00C4097F"/>
    <w:rsid w:val="00C51691"/>
    <w:rsid w:val="00C56C13"/>
    <w:rsid w:val="00C619AF"/>
    <w:rsid w:val="00C715E7"/>
    <w:rsid w:val="00C86C2C"/>
    <w:rsid w:val="00CA7951"/>
    <w:rsid w:val="00CF2A84"/>
    <w:rsid w:val="00D17019"/>
    <w:rsid w:val="00D40104"/>
    <w:rsid w:val="00D41134"/>
    <w:rsid w:val="00D5385B"/>
    <w:rsid w:val="00D573FF"/>
    <w:rsid w:val="00D61C9A"/>
    <w:rsid w:val="00D641D2"/>
    <w:rsid w:val="00D7032B"/>
    <w:rsid w:val="00D727F5"/>
    <w:rsid w:val="00D77894"/>
    <w:rsid w:val="00DA03DE"/>
    <w:rsid w:val="00DA3B12"/>
    <w:rsid w:val="00DC1FD1"/>
    <w:rsid w:val="00DC3345"/>
    <w:rsid w:val="00DD22EE"/>
    <w:rsid w:val="00DF0E51"/>
    <w:rsid w:val="00DF7193"/>
    <w:rsid w:val="00E06D8F"/>
    <w:rsid w:val="00E1158F"/>
    <w:rsid w:val="00E151F6"/>
    <w:rsid w:val="00E22B52"/>
    <w:rsid w:val="00E254AA"/>
    <w:rsid w:val="00E541D1"/>
    <w:rsid w:val="00E566D4"/>
    <w:rsid w:val="00E6148F"/>
    <w:rsid w:val="00E66B88"/>
    <w:rsid w:val="00E96E61"/>
    <w:rsid w:val="00EA3FD1"/>
    <w:rsid w:val="00EB372D"/>
    <w:rsid w:val="00EC1A01"/>
    <w:rsid w:val="00EC34C4"/>
    <w:rsid w:val="00ED02DB"/>
    <w:rsid w:val="00ED6611"/>
    <w:rsid w:val="00F373F1"/>
    <w:rsid w:val="00F7209E"/>
    <w:rsid w:val="00F934FC"/>
    <w:rsid w:val="00FB3B05"/>
    <w:rsid w:val="00FE3922"/>
    <w:rsid w:val="00FF3A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_GB2312" w:hAnsiTheme="minorHAnsi"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786"/>
    <w:pPr>
      <w:widowControl w:val="0"/>
      <w:jc w:val="both"/>
    </w:pPr>
    <w:rPr>
      <w:rFonts w:eastAsiaTheme="minorEastAsia"/>
      <w:sz w:val="21"/>
    </w:rPr>
  </w:style>
  <w:style w:type="paragraph" w:styleId="1">
    <w:name w:val="heading 1"/>
    <w:basedOn w:val="a"/>
    <w:next w:val="a"/>
    <w:link w:val="1Char"/>
    <w:uiPriority w:val="9"/>
    <w:qFormat/>
    <w:rsid w:val="0072678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C138E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5F641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26786"/>
    <w:rPr>
      <w:rFonts w:eastAsiaTheme="minorEastAsia"/>
      <w:b/>
      <w:bCs/>
      <w:kern w:val="44"/>
      <w:sz w:val="44"/>
      <w:szCs w:val="44"/>
    </w:rPr>
  </w:style>
  <w:style w:type="paragraph" w:styleId="a3">
    <w:name w:val="footer"/>
    <w:basedOn w:val="a"/>
    <w:link w:val="Char"/>
    <w:uiPriority w:val="99"/>
    <w:unhideWhenUsed/>
    <w:rsid w:val="00726786"/>
    <w:pPr>
      <w:tabs>
        <w:tab w:val="center" w:pos="4153"/>
        <w:tab w:val="right" w:pos="8306"/>
      </w:tabs>
      <w:snapToGrid w:val="0"/>
      <w:jc w:val="left"/>
    </w:pPr>
    <w:rPr>
      <w:sz w:val="18"/>
      <w:szCs w:val="18"/>
    </w:rPr>
  </w:style>
  <w:style w:type="character" w:customStyle="1" w:styleId="Char">
    <w:name w:val="页脚 Char"/>
    <w:basedOn w:val="a0"/>
    <w:link w:val="a3"/>
    <w:uiPriority w:val="99"/>
    <w:rsid w:val="00726786"/>
    <w:rPr>
      <w:rFonts w:eastAsiaTheme="minorEastAsia"/>
      <w:sz w:val="18"/>
      <w:szCs w:val="18"/>
    </w:rPr>
  </w:style>
  <w:style w:type="paragraph" w:styleId="10">
    <w:name w:val="toc 1"/>
    <w:basedOn w:val="a"/>
    <w:next w:val="a"/>
    <w:autoRedefine/>
    <w:uiPriority w:val="39"/>
    <w:unhideWhenUsed/>
    <w:rsid w:val="00726786"/>
    <w:pPr>
      <w:tabs>
        <w:tab w:val="right" w:leader="dot" w:pos="8834"/>
      </w:tabs>
      <w:adjustRightInd w:val="0"/>
      <w:snapToGrid w:val="0"/>
      <w:spacing w:line="360" w:lineRule="auto"/>
      <w:jc w:val="left"/>
      <w:outlineLvl w:val="0"/>
    </w:pPr>
    <w:rPr>
      <w:b/>
      <w:sz w:val="24"/>
      <w:szCs w:val="24"/>
      <w:shd w:val="clear" w:color="auto" w:fill="FFFFFF" w:themeFill="background1"/>
    </w:rPr>
  </w:style>
  <w:style w:type="character" w:styleId="a4">
    <w:name w:val="Hyperlink"/>
    <w:basedOn w:val="a0"/>
    <w:uiPriority w:val="99"/>
    <w:unhideWhenUsed/>
    <w:rsid w:val="00726786"/>
    <w:rPr>
      <w:color w:val="0000FF" w:themeColor="hyperlink"/>
      <w:u w:val="single"/>
    </w:rPr>
  </w:style>
  <w:style w:type="paragraph" w:styleId="a5">
    <w:name w:val="header"/>
    <w:basedOn w:val="a"/>
    <w:link w:val="Char0"/>
    <w:uiPriority w:val="99"/>
    <w:semiHidden/>
    <w:unhideWhenUsed/>
    <w:rsid w:val="005F64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F641C"/>
    <w:rPr>
      <w:rFonts w:eastAsiaTheme="minorEastAsia"/>
      <w:sz w:val="18"/>
      <w:szCs w:val="18"/>
    </w:rPr>
  </w:style>
  <w:style w:type="character" w:customStyle="1" w:styleId="3Char">
    <w:name w:val="标题 3 Char"/>
    <w:basedOn w:val="a0"/>
    <w:link w:val="3"/>
    <w:uiPriority w:val="9"/>
    <w:semiHidden/>
    <w:rsid w:val="005F641C"/>
    <w:rPr>
      <w:rFonts w:eastAsiaTheme="minorEastAsia"/>
      <w:b/>
      <w:bCs/>
      <w:szCs w:val="32"/>
    </w:rPr>
  </w:style>
  <w:style w:type="paragraph" w:styleId="30">
    <w:name w:val="toc 3"/>
    <w:basedOn w:val="a"/>
    <w:next w:val="a"/>
    <w:autoRedefine/>
    <w:uiPriority w:val="39"/>
    <w:unhideWhenUsed/>
    <w:rsid w:val="005F0E31"/>
    <w:pPr>
      <w:tabs>
        <w:tab w:val="right" w:leader="dot" w:pos="8834"/>
      </w:tabs>
      <w:ind w:leftChars="400" w:left="840"/>
    </w:pPr>
    <w:rPr>
      <w:rFonts w:asciiTheme="minorEastAsia" w:hAnsiTheme="minorEastAsia" w:cs="Times New Roman"/>
      <w:b/>
      <w:noProof/>
      <w:sz w:val="24"/>
      <w:szCs w:val="24"/>
    </w:rPr>
  </w:style>
  <w:style w:type="character" w:styleId="a6">
    <w:name w:val="FollowedHyperlink"/>
    <w:basedOn w:val="a0"/>
    <w:uiPriority w:val="99"/>
    <w:semiHidden/>
    <w:unhideWhenUsed/>
    <w:rsid w:val="009D3FE9"/>
    <w:rPr>
      <w:color w:val="800080" w:themeColor="followedHyperlink"/>
      <w:u w:val="single"/>
    </w:rPr>
  </w:style>
  <w:style w:type="character" w:customStyle="1" w:styleId="2Char">
    <w:name w:val="标题 2 Char"/>
    <w:basedOn w:val="a0"/>
    <w:link w:val="2"/>
    <w:uiPriority w:val="9"/>
    <w:semiHidden/>
    <w:rsid w:val="00C138E3"/>
    <w:rPr>
      <w:rFonts w:asciiTheme="majorHAnsi" w:eastAsiaTheme="majorEastAsia" w:hAnsiTheme="majorHAnsi" w:cstheme="majorBidi"/>
      <w:b/>
      <w:bCs/>
      <w:szCs w:val="32"/>
    </w:rPr>
  </w:style>
  <w:style w:type="paragraph" w:customStyle="1" w:styleId="msonormal0">
    <w:name w:val="msonormal"/>
    <w:basedOn w:val="a"/>
    <w:rsid w:val="007344B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8454192">
      <w:bodyDiv w:val="1"/>
      <w:marLeft w:val="0"/>
      <w:marRight w:val="0"/>
      <w:marTop w:val="0"/>
      <w:marBottom w:val="0"/>
      <w:divBdr>
        <w:top w:val="none" w:sz="0" w:space="0" w:color="auto"/>
        <w:left w:val="none" w:sz="0" w:space="0" w:color="auto"/>
        <w:bottom w:val="none" w:sz="0" w:space="0" w:color="auto"/>
        <w:right w:val="none" w:sz="0" w:space="0" w:color="auto"/>
      </w:divBdr>
    </w:div>
    <w:div w:id="20204982">
      <w:bodyDiv w:val="1"/>
      <w:marLeft w:val="0"/>
      <w:marRight w:val="0"/>
      <w:marTop w:val="0"/>
      <w:marBottom w:val="0"/>
      <w:divBdr>
        <w:top w:val="none" w:sz="0" w:space="0" w:color="auto"/>
        <w:left w:val="none" w:sz="0" w:space="0" w:color="auto"/>
        <w:bottom w:val="none" w:sz="0" w:space="0" w:color="auto"/>
        <w:right w:val="none" w:sz="0" w:space="0" w:color="auto"/>
      </w:divBdr>
    </w:div>
    <w:div w:id="20783876">
      <w:bodyDiv w:val="1"/>
      <w:marLeft w:val="0"/>
      <w:marRight w:val="0"/>
      <w:marTop w:val="0"/>
      <w:marBottom w:val="0"/>
      <w:divBdr>
        <w:top w:val="none" w:sz="0" w:space="0" w:color="auto"/>
        <w:left w:val="none" w:sz="0" w:space="0" w:color="auto"/>
        <w:bottom w:val="none" w:sz="0" w:space="0" w:color="auto"/>
        <w:right w:val="none" w:sz="0" w:space="0" w:color="auto"/>
      </w:divBdr>
    </w:div>
    <w:div w:id="24254322">
      <w:bodyDiv w:val="1"/>
      <w:marLeft w:val="0"/>
      <w:marRight w:val="0"/>
      <w:marTop w:val="0"/>
      <w:marBottom w:val="0"/>
      <w:divBdr>
        <w:top w:val="none" w:sz="0" w:space="0" w:color="auto"/>
        <w:left w:val="none" w:sz="0" w:space="0" w:color="auto"/>
        <w:bottom w:val="none" w:sz="0" w:space="0" w:color="auto"/>
        <w:right w:val="none" w:sz="0" w:space="0" w:color="auto"/>
      </w:divBdr>
    </w:div>
    <w:div w:id="32580356">
      <w:bodyDiv w:val="1"/>
      <w:marLeft w:val="0"/>
      <w:marRight w:val="0"/>
      <w:marTop w:val="0"/>
      <w:marBottom w:val="0"/>
      <w:divBdr>
        <w:top w:val="none" w:sz="0" w:space="0" w:color="auto"/>
        <w:left w:val="none" w:sz="0" w:space="0" w:color="auto"/>
        <w:bottom w:val="none" w:sz="0" w:space="0" w:color="auto"/>
        <w:right w:val="none" w:sz="0" w:space="0" w:color="auto"/>
      </w:divBdr>
    </w:div>
    <w:div w:id="44567579">
      <w:bodyDiv w:val="1"/>
      <w:marLeft w:val="0"/>
      <w:marRight w:val="0"/>
      <w:marTop w:val="0"/>
      <w:marBottom w:val="0"/>
      <w:divBdr>
        <w:top w:val="none" w:sz="0" w:space="0" w:color="auto"/>
        <w:left w:val="none" w:sz="0" w:space="0" w:color="auto"/>
        <w:bottom w:val="none" w:sz="0" w:space="0" w:color="auto"/>
        <w:right w:val="none" w:sz="0" w:space="0" w:color="auto"/>
      </w:divBdr>
    </w:div>
    <w:div w:id="53745244">
      <w:bodyDiv w:val="1"/>
      <w:marLeft w:val="0"/>
      <w:marRight w:val="0"/>
      <w:marTop w:val="0"/>
      <w:marBottom w:val="0"/>
      <w:divBdr>
        <w:top w:val="none" w:sz="0" w:space="0" w:color="auto"/>
        <w:left w:val="none" w:sz="0" w:space="0" w:color="auto"/>
        <w:bottom w:val="none" w:sz="0" w:space="0" w:color="auto"/>
        <w:right w:val="none" w:sz="0" w:space="0" w:color="auto"/>
      </w:divBdr>
    </w:div>
    <w:div w:id="94636521">
      <w:bodyDiv w:val="1"/>
      <w:marLeft w:val="0"/>
      <w:marRight w:val="0"/>
      <w:marTop w:val="0"/>
      <w:marBottom w:val="0"/>
      <w:divBdr>
        <w:top w:val="none" w:sz="0" w:space="0" w:color="auto"/>
        <w:left w:val="none" w:sz="0" w:space="0" w:color="auto"/>
        <w:bottom w:val="none" w:sz="0" w:space="0" w:color="auto"/>
        <w:right w:val="none" w:sz="0" w:space="0" w:color="auto"/>
      </w:divBdr>
    </w:div>
    <w:div w:id="103158524">
      <w:bodyDiv w:val="1"/>
      <w:marLeft w:val="0"/>
      <w:marRight w:val="0"/>
      <w:marTop w:val="0"/>
      <w:marBottom w:val="0"/>
      <w:divBdr>
        <w:top w:val="none" w:sz="0" w:space="0" w:color="auto"/>
        <w:left w:val="none" w:sz="0" w:space="0" w:color="auto"/>
        <w:bottom w:val="none" w:sz="0" w:space="0" w:color="auto"/>
        <w:right w:val="none" w:sz="0" w:space="0" w:color="auto"/>
      </w:divBdr>
    </w:div>
    <w:div w:id="113452310">
      <w:bodyDiv w:val="1"/>
      <w:marLeft w:val="0"/>
      <w:marRight w:val="0"/>
      <w:marTop w:val="0"/>
      <w:marBottom w:val="0"/>
      <w:divBdr>
        <w:top w:val="none" w:sz="0" w:space="0" w:color="auto"/>
        <w:left w:val="none" w:sz="0" w:space="0" w:color="auto"/>
        <w:bottom w:val="none" w:sz="0" w:space="0" w:color="auto"/>
        <w:right w:val="none" w:sz="0" w:space="0" w:color="auto"/>
      </w:divBdr>
    </w:div>
    <w:div w:id="115225786">
      <w:bodyDiv w:val="1"/>
      <w:marLeft w:val="0"/>
      <w:marRight w:val="0"/>
      <w:marTop w:val="0"/>
      <w:marBottom w:val="0"/>
      <w:divBdr>
        <w:top w:val="none" w:sz="0" w:space="0" w:color="auto"/>
        <w:left w:val="none" w:sz="0" w:space="0" w:color="auto"/>
        <w:bottom w:val="none" w:sz="0" w:space="0" w:color="auto"/>
        <w:right w:val="none" w:sz="0" w:space="0" w:color="auto"/>
      </w:divBdr>
    </w:div>
    <w:div w:id="117913331">
      <w:bodyDiv w:val="1"/>
      <w:marLeft w:val="0"/>
      <w:marRight w:val="0"/>
      <w:marTop w:val="0"/>
      <w:marBottom w:val="0"/>
      <w:divBdr>
        <w:top w:val="none" w:sz="0" w:space="0" w:color="auto"/>
        <w:left w:val="none" w:sz="0" w:space="0" w:color="auto"/>
        <w:bottom w:val="none" w:sz="0" w:space="0" w:color="auto"/>
        <w:right w:val="none" w:sz="0" w:space="0" w:color="auto"/>
      </w:divBdr>
    </w:div>
    <w:div w:id="125003810">
      <w:bodyDiv w:val="1"/>
      <w:marLeft w:val="0"/>
      <w:marRight w:val="0"/>
      <w:marTop w:val="0"/>
      <w:marBottom w:val="0"/>
      <w:divBdr>
        <w:top w:val="none" w:sz="0" w:space="0" w:color="auto"/>
        <w:left w:val="none" w:sz="0" w:space="0" w:color="auto"/>
        <w:bottom w:val="none" w:sz="0" w:space="0" w:color="auto"/>
        <w:right w:val="none" w:sz="0" w:space="0" w:color="auto"/>
      </w:divBdr>
    </w:div>
    <w:div w:id="139464678">
      <w:bodyDiv w:val="1"/>
      <w:marLeft w:val="0"/>
      <w:marRight w:val="0"/>
      <w:marTop w:val="0"/>
      <w:marBottom w:val="0"/>
      <w:divBdr>
        <w:top w:val="none" w:sz="0" w:space="0" w:color="auto"/>
        <w:left w:val="none" w:sz="0" w:space="0" w:color="auto"/>
        <w:bottom w:val="none" w:sz="0" w:space="0" w:color="auto"/>
        <w:right w:val="none" w:sz="0" w:space="0" w:color="auto"/>
      </w:divBdr>
    </w:div>
    <w:div w:id="147015073">
      <w:bodyDiv w:val="1"/>
      <w:marLeft w:val="0"/>
      <w:marRight w:val="0"/>
      <w:marTop w:val="0"/>
      <w:marBottom w:val="0"/>
      <w:divBdr>
        <w:top w:val="none" w:sz="0" w:space="0" w:color="auto"/>
        <w:left w:val="none" w:sz="0" w:space="0" w:color="auto"/>
        <w:bottom w:val="none" w:sz="0" w:space="0" w:color="auto"/>
        <w:right w:val="none" w:sz="0" w:space="0" w:color="auto"/>
      </w:divBdr>
    </w:div>
    <w:div w:id="183519663">
      <w:bodyDiv w:val="1"/>
      <w:marLeft w:val="0"/>
      <w:marRight w:val="0"/>
      <w:marTop w:val="0"/>
      <w:marBottom w:val="0"/>
      <w:divBdr>
        <w:top w:val="none" w:sz="0" w:space="0" w:color="auto"/>
        <w:left w:val="none" w:sz="0" w:space="0" w:color="auto"/>
        <w:bottom w:val="none" w:sz="0" w:space="0" w:color="auto"/>
        <w:right w:val="none" w:sz="0" w:space="0" w:color="auto"/>
      </w:divBdr>
    </w:div>
    <w:div w:id="207685992">
      <w:bodyDiv w:val="1"/>
      <w:marLeft w:val="0"/>
      <w:marRight w:val="0"/>
      <w:marTop w:val="0"/>
      <w:marBottom w:val="0"/>
      <w:divBdr>
        <w:top w:val="none" w:sz="0" w:space="0" w:color="auto"/>
        <w:left w:val="none" w:sz="0" w:space="0" w:color="auto"/>
        <w:bottom w:val="none" w:sz="0" w:space="0" w:color="auto"/>
        <w:right w:val="none" w:sz="0" w:space="0" w:color="auto"/>
      </w:divBdr>
    </w:div>
    <w:div w:id="214977615">
      <w:bodyDiv w:val="1"/>
      <w:marLeft w:val="0"/>
      <w:marRight w:val="0"/>
      <w:marTop w:val="0"/>
      <w:marBottom w:val="0"/>
      <w:divBdr>
        <w:top w:val="none" w:sz="0" w:space="0" w:color="auto"/>
        <w:left w:val="none" w:sz="0" w:space="0" w:color="auto"/>
        <w:bottom w:val="none" w:sz="0" w:space="0" w:color="auto"/>
        <w:right w:val="none" w:sz="0" w:space="0" w:color="auto"/>
      </w:divBdr>
    </w:div>
    <w:div w:id="219101014">
      <w:bodyDiv w:val="1"/>
      <w:marLeft w:val="0"/>
      <w:marRight w:val="0"/>
      <w:marTop w:val="0"/>
      <w:marBottom w:val="0"/>
      <w:divBdr>
        <w:top w:val="none" w:sz="0" w:space="0" w:color="auto"/>
        <w:left w:val="none" w:sz="0" w:space="0" w:color="auto"/>
        <w:bottom w:val="none" w:sz="0" w:space="0" w:color="auto"/>
        <w:right w:val="none" w:sz="0" w:space="0" w:color="auto"/>
      </w:divBdr>
    </w:div>
    <w:div w:id="220794060">
      <w:bodyDiv w:val="1"/>
      <w:marLeft w:val="0"/>
      <w:marRight w:val="0"/>
      <w:marTop w:val="0"/>
      <w:marBottom w:val="0"/>
      <w:divBdr>
        <w:top w:val="none" w:sz="0" w:space="0" w:color="auto"/>
        <w:left w:val="none" w:sz="0" w:space="0" w:color="auto"/>
        <w:bottom w:val="none" w:sz="0" w:space="0" w:color="auto"/>
        <w:right w:val="none" w:sz="0" w:space="0" w:color="auto"/>
      </w:divBdr>
    </w:div>
    <w:div w:id="234359217">
      <w:bodyDiv w:val="1"/>
      <w:marLeft w:val="0"/>
      <w:marRight w:val="0"/>
      <w:marTop w:val="0"/>
      <w:marBottom w:val="0"/>
      <w:divBdr>
        <w:top w:val="none" w:sz="0" w:space="0" w:color="auto"/>
        <w:left w:val="none" w:sz="0" w:space="0" w:color="auto"/>
        <w:bottom w:val="none" w:sz="0" w:space="0" w:color="auto"/>
        <w:right w:val="none" w:sz="0" w:space="0" w:color="auto"/>
      </w:divBdr>
    </w:div>
    <w:div w:id="242766130">
      <w:bodyDiv w:val="1"/>
      <w:marLeft w:val="0"/>
      <w:marRight w:val="0"/>
      <w:marTop w:val="0"/>
      <w:marBottom w:val="0"/>
      <w:divBdr>
        <w:top w:val="none" w:sz="0" w:space="0" w:color="auto"/>
        <w:left w:val="none" w:sz="0" w:space="0" w:color="auto"/>
        <w:bottom w:val="none" w:sz="0" w:space="0" w:color="auto"/>
        <w:right w:val="none" w:sz="0" w:space="0" w:color="auto"/>
      </w:divBdr>
    </w:div>
    <w:div w:id="256452429">
      <w:bodyDiv w:val="1"/>
      <w:marLeft w:val="0"/>
      <w:marRight w:val="0"/>
      <w:marTop w:val="0"/>
      <w:marBottom w:val="0"/>
      <w:divBdr>
        <w:top w:val="none" w:sz="0" w:space="0" w:color="auto"/>
        <w:left w:val="none" w:sz="0" w:space="0" w:color="auto"/>
        <w:bottom w:val="none" w:sz="0" w:space="0" w:color="auto"/>
        <w:right w:val="none" w:sz="0" w:space="0" w:color="auto"/>
      </w:divBdr>
    </w:div>
    <w:div w:id="284389773">
      <w:bodyDiv w:val="1"/>
      <w:marLeft w:val="0"/>
      <w:marRight w:val="0"/>
      <w:marTop w:val="0"/>
      <w:marBottom w:val="0"/>
      <w:divBdr>
        <w:top w:val="none" w:sz="0" w:space="0" w:color="auto"/>
        <w:left w:val="none" w:sz="0" w:space="0" w:color="auto"/>
        <w:bottom w:val="none" w:sz="0" w:space="0" w:color="auto"/>
        <w:right w:val="none" w:sz="0" w:space="0" w:color="auto"/>
      </w:divBdr>
    </w:div>
    <w:div w:id="295913071">
      <w:bodyDiv w:val="1"/>
      <w:marLeft w:val="0"/>
      <w:marRight w:val="0"/>
      <w:marTop w:val="0"/>
      <w:marBottom w:val="0"/>
      <w:divBdr>
        <w:top w:val="none" w:sz="0" w:space="0" w:color="auto"/>
        <w:left w:val="none" w:sz="0" w:space="0" w:color="auto"/>
        <w:bottom w:val="none" w:sz="0" w:space="0" w:color="auto"/>
        <w:right w:val="none" w:sz="0" w:space="0" w:color="auto"/>
      </w:divBdr>
    </w:div>
    <w:div w:id="316884415">
      <w:bodyDiv w:val="1"/>
      <w:marLeft w:val="0"/>
      <w:marRight w:val="0"/>
      <w:marTop w:val="0"/>
      <w:marBottom w:val="0"/>
      <w:divBdr>
        <w:top w:val="none" w:sz="0" w:space="0" w:color="auto"/>
        <w:left w:val="none" w:sz="0" w:space="0" w:color="auto"/>
        <w:bottom w:val="none" w:sz="0" w:space="0" w:color="auto"/>
        <w:right w:val="none" w:sz="0" w:space="0" w:color="auto"/>
      </w:divBdr>
    </w:div>
    <w:div w:id="330570925">
      <w:bodyDiv w:val="1"/>
      <w:marLeft w:val="0"/>
      <w:marRight w:val="0"/>
      <w:marTop w:val="0"/>
      <w:marBottom w:val="0"/>
      <w:divBdr>
        <w:top w:val="none" w:sz="0" w:space="0" w:color="auto"/>
        <w:left w:val="none" w:sz="0" w:space="0" w:color="auto"/>
        <w:bottom w:val="none" w:sz="0" w:space="0" w:color="auto"/>
        <w:right w:val="none" w:sz="0" w:space="0" w:color="auto"/>
      </w:divBdr>
    </w:div>
    <w:div w:id="338629929">
      <w:bodyDiv w:val="1"/>
      <w:marLeft w:val="0"/>
      <w:marRight w:val="0"/>
      <w:marTop w:val="0"/>
      <w:marBottom w:val="0"/>
      <w:divBdr>
        <w:top w:val="none" w:sz="0" w:space="0" w:color="auto"/>
        <w:left w:val="none" w:sz="0" w:space="0" w:color="auto"/>
        <w:bottom w:val="none" w:sz="0" w:space="0" w:color="auto"/>
        <w:right w:val="none" w:sz="0" w:space="0" w:color="auto"/>
      </w:divBdr>
    </w:div>
    <w:div w:id="341395646">
      <w:bodyDiv w:val="1"/>
      <w:marLeft w:val="0"/>
      <w:marRight w:val="0"/>
      <w:marTop w:val="0"/>
      <w:marBottom w:val="0"/>
      <w:divBdr>
        <w:top w:val="none" w:sz="0" w:space="0" w:color="auto"/>
        <w:left w:val="none" w:sz="0" w:space="0" w:color="auto"/>
        <w:bottom w:val="none" w:sz="0" w:space="0" w:color="auto"/>
        <w:right w:val="none" w:sz="0" w:space="0" w:color="auto"/>
      </w:divBdr>
    </w:div>
    <w:div w:id="347875470">
      <w:bodyDiv w:val="1"/>
      <w:marLeft w:val="0"/>
      <w:marRight w:val="0"/>
      <w:marTop w:val="0"/>
      <w:marBottom w:val="0"/>
      <w:divBdr>
        <w:top w:val="none" w:sz="0" w:space="0" w:color="auto"/>
        <w:left w:val="none" w:sz="0" w:space="0" w:color="auto"/>
        <w:bottom w:val="none" w:sz="0" w:space="0" w:color="auto"/>
        <w:right w:val="none" w:sz="0" w:space="0" w:color="auto"/>
      </w:divBdr>
    </w:div>
    <w:div w:id="361169520">
      <w:bodyDiv w:val="1"/>
      <w:marLeft w:val="0"/>
      <w:marRight w:val="0"/>
      <w:marTop w:val="0"/>
      <w:marBottom w:val="0"/>
      <w:divBdr>
        <w:top w:val="none" w:sz="0" w:space="0" w:color="auto"/>
        <w:left w:val="none" w:sz="0" w:space="0" w:color="auto"/>
        <w:bottom w:val="none" w:sz="0" w:space="0" w:color="auto"/>
        <w:right w:val="none" w:sz="0" w:space="0" w:color="auto"/>
      </w:divBdr>
    </w:div>
    <w:div w:id="363361418">
      <w:bodyDiv w:val="1"/>
      <w:marLeft w:val="0"/>
      <w:marRight w:val="0"/>
      <w:marTop w:val="0"/>
      <w:marBottom w:val="0"/>
      <w:divBdr>
        <w:top w:val="none" w:sz="0" w:space="0" w:color="auto"/>
        <w:left w:val="none" w:sz="0" w:space="0" w:color="auto"/>
        <w:bottom w:val="none" w:sz="0" w:space="0" w:color="auto"/>
        <w:right w:val="none" w:sz="0" w:space="0" w:color="auto"/>
      </w:divBdr>
    </w:div>
    <w:div w:id="373384028">
      <w:bodyDiv w:val="1"/>
      <w:marLeft w:val="0"/>
      <w:marRight w:val="0"/>
      <w:marTop w:val="0"/>
      <w:marBottom w:val="0"/>
      <w:divBdr>
        <w:top w:val="none" w:sz="0" w:space="0" w:color="auto"/>
        <w:left w:val="none" w:sz="0" w:space="0" w:color="auto"/>
        <w:bottom w:val="none" w:sz="0" w:space="0" w:color="auto"/>
        <w:right w:val="none" w:sz="0" w:space="0" w:color="auto"/>
      </w:divBdr>
    </w:div>
    <w:div w:id="379861860">
      <w:bodyDiv w:val="1"/>
      <w:marLeft w:val="0"/>
      <w:marRight w:val="0"/>
      <w:marTop w:val="0"/>
      <w:marBottom w:val="0"/>
      <w:divBdr>
        <w:top w:val="none" w:sz="0" w:space="0" w:color="auto"/>
        <w:left w:val="none" w:sz="0" w:space="0" w:color="auto"/>
        <w:bottom w:val="none" w:sz="0" w:space="0" w:color="auto"/>
        <w:right w:val="none" w:sz="0" w:space="0" w:color="auto"/>
      </w:divBdr>
    </w:div>
    <w:div w:id="391344425">
      <w:bodyDiv w:val="1"/>
      <w:marLeft w:val="0"/>
      <w:marRight w:val="0"/>
      <w:marTop w:val="0"/>
      <w:marBottom w:val="0"/>
      <w:divBdr>
        <w:top w:val="none" w:sz="0" w:space="0" w:color="auto"/>
        <w:left w:val="none" w:sz="0" w:space="0" w:color="auto"/>
        <w:bottom w:val="none" w:sz="0" w:space="0" w:color="auto"/>
        <w:right w:val="none" w:sz="0" w:space="0" w:color="auto"/>
      </w:divBdr>
    </w:div>
    <w:div w:id="396435065">
      <w:bodyDiv w:val="1"/>
      <w:marLeft w:val="0"/>
      <w:marRight w:val="0"/>
      <w:marTop w:val="0"/>
      <w:marBottom w:val="0"/>
      <w:divBdr>
        <w:top w:val="none" w:sz="0" w:space="0" w:color="auto"/>
        <w:left w:val="none" w:sz="0" w:space="0" w:color="auto"/>
        <w:bottom w:val="none" w:sz="0" w:space="0" w:color="auto"/>
        <w:right w:val="none" w:sz="0" w:space="0" w:color="auto"/>
      </w:divBdr>
    </w:div>
    <w:div w:id="408429138">
      <w:bodyDiv w:val="1"/>
      <w:marLeft w:val="0"/>
      <w:marRight w:val="0"/>
      <w:marTop w:val="0"/>
      <w:marBottom w:val="0"/>
      <w:divBdr>
        <w:top w:val="none" w:sz="0" w:space="0" w:color="auto"/>
        <w:left w:val="none" w:sz="0" w:space="0" w:color="auto"/>
        <w:bottom w:val="none" w:sz="0" w:space="0" w:color="auto"/>
        <w:right w:val="none" w:sz="0" w:space="0" w:color="auto"/>
      </w:divBdr>
    </w:div>
    <w:div w:id="414127194">
      <w:bodyDiv w:val="1"/>
      <w:marLeft w:val="0"/>
      <w:marRight w:val="0"/>
      <w:marTop w:val="0"/>
      <w:marBottom w:val="0"/>
      <w:divBdr>
        <w:top w:val="none" w:sz="0" w:space="0" w:color="auto"/>
        <w:left w:val="none" w:sz="0" w:space="0" w:color="auto"/>
        <w:bottom w:val="none" w:sz="0" w:space="0" w:color="auto"/>
        <w:right w:val="none" w:sz="0" w:space="0" w:color="auto"/>
      </w:divBdr>
    </w:div>
    <w:div w:id="414743347">
      <w:bodyDiv w:val="1"/>
      <w:marLeft w:val="0"/>
      <w:marRight w:val="0"/>
      <w:marTop w:val="0"/>
      <w:marBottom w:val="0"/>
      <w:divBdr>
        <w:top w:val="none" w:sz="0" w:space="0" w:color="auto"/>
        <w:left w:val="none" w:sz="0" w:space="0" w:color="auto"/>
        <w:bottom w:val="none" w:sz="0" w:space="0" w:color="auto"/>
        <w:right w:val="none" w:sz="0" w:space="0" w:color="auto"/>
      </w:divBdr>
    </w:div>
    <w:div w:id="417950473">
      <w:bodyDiv w:val="1"/>
      <w:marLeft w:val="0"/>
      <w:marRight w:val="0"/>
      <w:marTop w:val="0"/>
      <w:marBottom w:val="0"/>
      <w:divBdr>
        <w:top w:val="none" w:sz="0" w:space="0" w:color="auto"/>
        <w:left w:val="none" w:sz="0" w:space="0" w:color="auto"/>
        <w:bottom w:val="none" w:sz="0" w:space="0" w:color="auto"/>
        <w:right w:val="none" w:sz="0" w:space="0" w:color="auto"/>
      </w:divBdr>
    </w:div>
    <w:div w:id="419252249">
      <w:bodyDiv w:val="1"/>
      <w:marLeft w:val="0"/>
      <w:marRight w:val="0"/>
      <w:marTop w:val="0"/>
      <w:marBottom w:val="0"/>
      <w:divBdr>
        <w:top w:val="none" w:sz="0" w:space="0" w:color="auto"/>
        <w:left w:val="none" w:sz="0" w:space="0" w:color="auto"/>
        <w:bottom w:val="none" w:sz="0" w:space="0" w:color="auto"/>
        <w:right w:val="none" w:sz="0" w:space="0" w:color="auto"/>
      </w:divBdr>
    </w:div>
    <w:div w:id="474105680">
      <w:bodyDiv w:val="1"/>
      <w:marLeft w:val="0"/>
      <w:marRight w:val="0"/>
      <w:marTop w:val="0"/>
      <w:marBottom w:val="0"/>
      <w:divBdr>
        <w:top w:val="none" w:sz="0" w:space="0" w:color="auto"/>
        <w:left w:val="none" w:sz="0" w:space="0" w:color="auto"/>
        <w:bottom w:val="none" w:sz="0" w:space="0" w:color="auto"/>
        <w:right w:val="none" w:sz="0" w:space="0" w:color="auto"/>
      </w:divBdr>
    </w:div>
    <w:div w:id="483593040">
      <w:bodyDiv w:val="1"/>
      <w:marLeft w:val="0"/>
      <w:marRight w:val="0"/>
      <w:marTop w:val="0"/>
      <w:marBottom w:val="0"/>
      <w:divBdr>
        <w:top w:val="none" w:sz="0" w:space="0" w:color="auto"/>
        <w:left w:val="none" w:sz="0" w:space="0" w:color="auto"/>
        <w:bottom w:val="none" w:sz="0" w:space="0" w:color="auto"/>
        <w:right w:val="none" w:sz="0" w:space="0" w:color="auto"/>
      </w:divBdr>
    </w:div>
    <w:div w:id="489909030">
      <w:bodyDiv w:val="1"/>
      <w:marLeft w:val="0"/>
      <w:marRight w:val="0"/>
      <w:marTop w:val="0"/>
      <w:marBottom w:val="0"/>
      <w:divBdr>
        <w:top w:val="none" w:sz="0" w:space="0" w:color="auto"/>
        <w:left w:val="none" w:sz="0" w:space="0" w:color="auto"/>
        <w:bottom w:val="none" w:sz="0" w:space="0" w:color="auto"/>
        <w:right w:val="none" w:sz="0" w:space="0" w:color="auto"/>
      </w:divBdr>
    </w:div>
    <w:div w:id="496115796">
      <w:bodyDiv w:val="1"/>
      <w:marLeft w:val="0"/>
      <w:marRight w:val="0"/>
      <w:marTop w:val="0"/>
      <w:marBottom w:val="0"/>
      <w:divBdr>
        <w:top w:val="none" w:sz="0" w:space="0" w:color="auto"/>
        <w:left w:val="none" w:sz="0" w:space="0" w:color="auto"/>
        <w:bottom w:val="none" w:sz="0" w:space="0" w:color="auto"/>
        <w:right w:val="none" w:sz="0" w:space="0" w:color="auto"/>
      </w:divBdr>
    </w:div>
    <w:div w:id="501744312">
      <w:bodyDiv w:val="1"/>
      <w:marLeft w:val="0"/>
      <w:marRight w:val="0"/>
      <w:marTop w:val="0"/>
      <w:marBottom w:val="0"/>
      <w:divBdr>
        <w:top w:val="none" w:sz="0" w:space="0" w:color="auto"/>
        <w:left w:val="none" w:sz="0" w:space="0" w:color="auto"/>
        <w:bottom w:val="none" w:sz="0" w:space="0" w:color="auto"/>
        <w:right w:val="none" w:sz="0" w:space="0" w:color="auto"/>
      </w:divBdr>
    </w:div>
    <w:div w:id="515847401">
      <w:bodyDiv w:val="1"/>
      <w:marLeft w:val="0"/>
      <w:marRight w:val="0"/>
      <w:marTop w:val="0"/>
      <w:marBottom w:val="0"/>
      <w:divBdr>
        <w:top w:val="none" w:sz="0" w:space="0" w:color="auto"/>
        <w:left w:val="none" w:sz="0" w:space="0" w:color="auto"/>
        <w:bottom w:val="none" w:sz="0" w:space="0" w:color="auto"/>
        <w:right w:val="none" w:sz="0" w:space="0" w:color="auto"/>
      </w:divBdr>
    </w:div>
    <w:div w:id="519317607">
      <w:bodyDiv w:val="1"/>
      <w:marLeft w:val="0"/>
      <w:marRight w:val="0"/>
      <w:marTop w:val="0"/>
      <w:marBottom w:val="0"/>
      <w:divBdr>
        <w:top w:val="none" w:sz="0" w:space="0" w:color="auto"/>
        <w:left w:val="none" w:sz="0" w:space="0" w:color="auto"/>
        <w:bottom w:val="none" w:sz="0" w:space="0" w:color="auto"/>
        <w:right w:val="none" w:sz="0" w:space="0" w:color="auto"/>
      </w:divBdr>
    </w:div>
    <w:div w:id="547029796">
      <w:bodyDiv w:val="1"/>
      <w:marLeft w:val="0"/>
      <w:marRight w:val="0"/>
      <w:marTop w:val="0"/>
      <w:marBottom w:val="0"/>
      <w:divBdr>
        <w:top w:val="none" w:sz="0" w:space="0" w:color="auto"/>
        <w:left w:val="none" w:sz="0" w:space="0" w:color="auto"/>
        <w:bottom w:val="none" w:sz="0" w:space="0" w:color="auto"/>
        <w:right w:val="none" w:sz="0" w:space="0" w:color="auto"/>
      </w:divBdr>
    </w:div>
    <w:div w:id="554005481">
      <w:bodyDiv w:val="1"/>
      <w:marLeft w:val="0"/>
      <w:marRight w:val="0"/>
      <w:marTop w:val="0"/>
      <w:marBottom w:val="0"/>
      <w:divBdr>
        <w:top w:val="none" w:sz="0" w:space="0" w:color="auto"/>
        <w:left w:val="none" w:sz="0" w:space="0" w:color="auto"/>
        <w:bottom w:val="none" w:sz="0" w:space="0" w:color="auto"/>
        <w:right w:val="none" w:sz="0" w:space="0" w:color="auto"/>
      </w:divBdr>
    </w:div>
    <w:div w:id="559291152">
      <w:bodyDiv w:val="1"/>
      <w:marLeft w:val="0"/>
      <w:marRight w:val="0"/>
      <w:marTop w:val="0"/>
      <w:marBottom w:val="0"/>
      <w:divBdr>
        <w:top w:val="none" w:sz="0" w:space="0" w:color="auto"/>
        <w:left w:val="none" w:sz="0" w:space="0" w:color="auto"/>
        <w:bottom w:val="none" w:sz="0" w:space="0" w:color="auto"/>
        <w:right w:val="none" w:sz="0" w:space="0" w:color="auto"/>
      </w:divBdr>
    </w:div>
    <w:div w:id="574245015">
      <w:bodyDiv w:val="1"/>
      <w:marLeft w:val="0"/>
      <w:marRight w:val="0"/>
      <w:marTop w:val="0"/>
      <w:marBottom w:val="0"/>
      <w:divBdr>
        <w:top w:val="none" w:sz="0" w:space="0" w:color="auto"/>
        <w:left w:val="none" w:sz="0" w:space="0" w:color="auto"/>
        <w:bottom w:val="none" w:sz="0" w:space="0" w:color="auto"/>
        <w:right w:val="none" w:sz="0" w:space="0" w:color="auto"/>
      </w:divBdr>
    </w:div>
    <w:div w:id="578441166">
      <w:bodyDiv w:val="1"/>
      <w:marLeft w:val="0"/>
      <w:marRight w:val="0"/>
      <w:marTop w:val="0"/>
      <w:marBottom w:val="0"/>
      <w:divBdr>
        <w:top w:val="none" w:sz="0" w:space="0" w:color="auto"/>
        <w:left w:val="none" w:sz="0" w:space="0" w:color="auto"/>
        <w:bottom w:val="none" w:sz="0" w:space="0" w:color="auto"/>
        <w:right w:val="none" w:sz="0" w:space="0" w:color="auto"/>
      </w:divBdr>
    </w:div>
    <w:div w:id="589848197">
      <w:bodyDiv w:val="1"/>
      <w:marLeft w:val="0"/>
      <w:marRight w:val="0"/>
      <w:marTop w:val="0"/>
      <w:marBottom w:val="0"/>
      <w:divBdr>
        <w:top w:val="none" w:sz="0" w:space="0" w:color="auto"/>
        <w:left w:val="none" w:sz="0" w:space="0" w:color="auto"/>
        <w:bottom w:val="none" w:sz="0" w:space="0" w:color="auto"/>
        <w:right w:val="none" w:sz="0" w:space="0" w:color="auto"/>
      </w:divBdr>
    </w:div>
    <w:div w:id="603196190">
      <w:bodyDiv w:val="1"/>
      <w:marLeft w:val="0"/>
      <w:marRight w:val="0"/>
      <w:marTop w:val="0"/>
      <w:marBottom w:val="0"/>
      <w:divBdr>
        <w:top w:val="none" w:sz="0" w:space="0" w:color="auto"/>
        <w:left w:val="none" w:sz="0" w:space="0" w:color="auto"/>
        <w:bottom w:val="none" w:sz="0" w:space="0" w:color="auto"/>
        <w:right w:val="none" w:sz="0" w:space="0" w:color="auto"/>
      </w:divBdr>
    </w:div>
    <w:div w:id="624238828">
      <w:bodyDiv w:val="1"/>
      <w:marLeft w:val="0"/>
      <w:marRight w:val="0"/>
      <w:marTop w:val="0"/>
      <w:marBottom w:val="0"/>
      <w:divBdr>
        <w:top w:val="none" w:sz="0" w:space="0" w:color="auto"/>
        <w:left w:val="none" w:sz="0" w:space="0" w:color="auto"/>
        <w:bottom w:val="none" w:sz="0" w:space="0" w:color="auto"/>
        <w:right w:val="none" w:sz="0" w:space="0" w:color="auto"/>
      </w:divBdr>
    </w:div>
    <w:div w:id="627932716">
      <w:bodyDiv w:val="1"/>
      <w:marLeft w:val="0"/>
      <w:marRight w:val="0"/>
      <w:marTop w:val="0"/>
      <w:marBottom w:val="0"/>
      <w:divBdr>
        <w:top w:val="none" w:sz="0" w:space="0" w:color="auto"/>
        <w:left w:val="none" w:sz="0" w:space="0" w:color="auto"/>
        <w:bottom w:val="none" w:sz="0" w:space="0" w:color="auto"/>
        <w:right w:val="none" w:sz="0" w:space="0" w:color="auto"/>
      </w:divBdr>
    </w:div>
    <w:div w:id="628822766">
      <w:bodyDiv w:val="1"/>
      <w:marLeft w:val="0"/>
      <w:marRight w:val="0"/>
      <w:marTop w:val="0"/>
      <w:marBottom w:val="0"/>
      <w:divBdr>
        <w:top w:val="none" w:sz="0" w:space="0" w:color="auto"/>
        <w:left w:val="none" w:sz="0" w:space="0" w:color="auto"/>
        <w:bottom w:val="none" w:sz="0" w:space="0" w:color="auto"/>
        <w:right w:val="none" w:sz="0" w:space="0" w:color="auto"/>
      </w:divBdr>
    </w:div>
    <w:div w:id="633633120">
      <w:bodyDiv w:val="1"/>
      <w:marLeft w:val="0"/>
      <w:marRight w:val="0"/>
      <w:marTop w:val="0"/>
      <w:marBottom w:val="0"/>
      <w:divBdr>
        <w:top w:val="none" w:sz="0" w:space="0" w:color="auto"/>
        <w:left w:val="none" w:sz="0" w:space="0" w:color="auto"/>
        <w:bottom w:val="none" w:sz="0" w:space="0" w:color="auto"/>
        <w:right w:val="none" w:sz="0" w:space="0" w:color="auto"/>
      </w:divBdr>
    </w:div>
    <w:div w:id="665791163">
      <w:bodyDiv w:val="1"/>
      <w:marLeft w:val="0"/>
      <w:marRight w:val="0"/>
      <w:marTop w:val="0"/>
      <w:marBottom w:val="0"/>
      <w:divBdr>
        <w:top w:val="none" w:sz="0" w:space="0" w:color="auto"/>
        <w:left w:val="none" w:sz="0" w:space="0" w:color="auto"/>
        <w:bottom w:val="none" w:sz="0" w:space="0" w:color="auto"/>
        <w:right w:val="none" w:sz="0" w:space="0" w:color="auto"/>
      </w:divBdr>
    </w:div>
    <w:div w:id="668750245">
      <w:bodyDiv w:val="1"/>
      <w:marLeft w:val="0"/>
      <w:marRight w:val="0"/>
      <w:marTop w:val="0"/>
      <w:marBottom w:val="0"/>
      <w:divBdr>
        <w:top w:val="none" w:sz="0" w:space="0" w:color="auto"/>
        <w:left w:val="none" w:sz="0" w:space="0" w:color="auto"/>
        <w:bottom w:val="none" w:sz="0" w:space="0" w:color="auto"/>
        <w:right w:val="none" w:sz="0" w:space="0" w:color="auto"/>
      </w:divBdr>
    </w:div>
    <w:div w:id="672612255">
      <w:bodyDiv w:val="1"/>
      <w:marLeft w:val="0"/>
      <w:marRight w:val="0"/>
      <w:marTop w:val="0"/>
      <w:marBottom w:val="0"/>
      <w:divBdr>
        <w:top w:val="none" w:sz="0" w:space="0" w:color="auto"/>
        <w:left w:val="none" w:sz="0" w:space="0" w:color="auto"/>
        <w:bottom w:val="none" w:sz="0" w:space="0" w:color="auto"/>
        <w:right w:val="none" w:sz="0" w:space="0" w:color="auto"/>
      </w:divBdr>
    </w:div>
    <w:div w:id="674380579">
      <w:bodyDiv w:val="1"/>
      <w:marLeft w:val="0"/>
      <w:marRight w:val="0"/>
      <w:marTop w:val="0"/>
      <w:marBottom w:val="0"/>
      <w:divBdr>
        <w:top w:val="none" w:sz="0" w:space="0" w:color="auto"/>
        <w:left w:val="none" w:sz="0" w:space="0" w:color="auto"/>
        <w:bottom w:val="none" w:sz="0" w:space="0" w:color="auto"/>
        <w:right w:val="none" w:sz="0" w:space="0" w:color="auto"/>
      </w:divBdr>
    </w:div>
    <w:div w:id="686099992">
      <w:bodyDiv w:val="1"/>
      <w:marLeft w:val="0"/>
      <w:marRight w:val="0"/>
      <w:marTop w:val="0"/>
      <w:marBottom w:val="0"/>
      <w:divBdr>
        <w:top w:val="none" w:sz="0" w:space="0" w:color="auto"/>
        <w:left w:val="none" w:sz="0" w:space="0" w:color="auto"/>
        <w:bottom w:val="none" w:sz="0" w:space="0" w:color="auto"/>
        <w:right w:val="none" w:sz="0" w:space="0" w:color="auto"/>
      </w:divBdr>
    </w:div>
    <w:div w:id="687606421">
      <w:bodyDiv w:val="1"/>
      <w:marLeft w:val="0"/>
      <w:marRight w:val="0"/>
      <w:marTop w:val="0"/>
      <w:marBottom w:val="0"/>
      <w:divBdr>
        <w:top w:val="none" w:sz="0" w:space="0" w:color="auto"/>
        <w:left w:val="none" w:sz="0" w:space="0" w:color="auto"/>
        <w:bottom w:val="none" w:sz="0" w:space="0" w:color="auto"/>
        <w:right w:val="none" w:sz="0" w:space="0" w:color="auto"/>
      </w:divBdr>
    </w:div>
    <w:div w:id="697046319">
      <w:bodyDiv w:val="1"/>
      <w:marLeft w:val="0"/>
      <w:marRight w:val="0"/>
      <w:marTop w:val="0"/>
      <w:marBottom w:val="0"/>
      <w:divBdr>
        <w:top w:val="none" w:sz="0" w:space="0" w:color="auto"/>
        <w:left w:val="none" w:sz="0" w:space="0" w:color="auto"/>
        <w:bottom w:val="none" w:sz="0" w:space="0" w:color="auto"/>
        <w:right w:val="none" w:sz="0" w:space="0" w:color="auto"/>
      </w:divBdr>
    </w:div>
    <w:div w:id="711925416">
      <w:bodyDiv w:val="1"/>
      <w:marLeft w:val="0"/>
      <w:marRight w:val="0"/>
      <w:marTop w:val="0"/>
      <w:marBottom w:val="0"/>
      <w:divBdr>
        <w:top w:val="none" w:sz="0" w:space="0" w:color="auto"/>
        <w:left w:val="none" w:sz="0" w:space="0" w:color="auto"/>
        <w:bottom w:val="none" w:sz="0" w:space="0" w:color="auto"/>
        <w:right w:val="none" w:sz="0" w:space="0" w:color="auto"/>
      </w:divBdr>
    </w:div>
    <w:div w:id="728069652">
      <w:bodyDiv w:val="1"/>
      <w:marLeft w:val="0"/>
      <w:marRight w:val="0"/>
      <w:marTop w:val="0"/>
      <w:marBottom w:val="0"/>
      <w:divBdr>
        <w:top w:val="none" w:sz="0" w:space="0" w:color="auto"/>
        <w:left w:val="none" w:sz="0" w:space="0" w:color="auto"/>
        <w:bottom w:val="none" w:sz="0" w:space="0" w:color="auto"/>
        <w:right w:val="none" w:sz="0" w:space="0" w:color="auto"/>
      </w:divBdr>
    </w:div>
    <w:div w:id="733240313">
      <w:bodyDiv w:val="1"/>
      <w:marLeft w:val="0"/>
      <w:marRight w:val="0"/>
      <w:marTop w:val="0"/>
      <w:marBottom w:val="0"/>
      <w:divBdr>
        <w:top w:val="none" w:sz="0" w:space="0" w:color="auto"/>
        <w:left w:val="none" w:sz="0" w:space="0" w:color="auto"/>
        <w:bottom w:val="none" w:sz="0" w:space="0" w:color="auto"/>
        <w:right w:val="none" w:sz="0" w:space="0" w:color="auto"/>
      </w:divBdr>
    </w:div>
    <w:div w:id="733431472">
      <w:bodyDiv w:val="1"/>
      <w:marLeft w:val="0"/>
      <w:marRight w:val="0"/>
      <w:marTop w:val="0"/>
      <w:marBottom w:val="0"/>
      <w:divBdr>
        <w:top w:val="none" w:sz="0" w:space="0" w:color="auto"/>
        <w:left w:val="none" w:sz="0" w:space="0" w:color="auto"/>
        <w:bottom w:val="none" w:sz="0" w:space="0" w:color="auto"/>
        <w:right w:val="none" w:sz="0" w:space="0" w:color="auto"/>
      </w:divBdr>
    </w:div>
    <w:div w:id="738752719">
      <w:bodyDiv w:val="1"/>
      <w:marLeft w:val="0"/>
      <w:marRight w:val="0"/>
      <w:marTop w:val="0"/>
      <w:marBottom w:val="0"/>
      <w:divBdr>
        <w:top w:val="none" w:sz="0" w:space="0" w:color="auto"/>
        <w:left w:val="none" w:sz="0" w:space="0" w:color="auto"/>
        <w:bottom w:val="none" w:sz="0" w:space="0" w:color="auto"/>
        <w:right w:val="none" w:sz="0" w:space="0" w:color="auto"/>
      </w:divBdr>
    </w:div>
    <w:div w:id="752816874">
      <w:bodyDiv w:val="1"/>
      <w:marLeft w:val="0"/>
      <w:marRight w:val="0"/>
      <w:marTop w:val="0"/>
      <w:marBottom w:val="0"/>
      <w:divBdr>
        <w:top w:val="none" w:sz="0" w:space="0" w:color="auto"/>
        <w:left w:val="none" w:sz="0" w:space="0" w:color="auto"/>
        <w:bottom w:val="none" w:sz="0" w:space="0" w:color="auto"/>
        <w:right w:val="none" w:sz="0" w:space="0" w:color="auto"/>
      </w:divBdr>
    </w:div>
    <w:div w:id="762260057">
      <w:bodyDiv w:val="1"/>
      <w:marLeft w:val="0"/>
      <w:marRight w:val="0"/>
      <w:marTop w:val="0"/>
      <w:marBottom w:val="0"/>
      <w:divBdr>
        <w:top w:val="none" w:sz="0" w:space="0" w:color="auto"/>
        <w:left w:val="none" w:sz="0" w:space="0" w:color="auto"/>
        <w:bottom w:val="none" w:sz="0" w:space="0" w:color="auto"/>
        <w:right w:val="none" w:sz="0" w:space="0" w:color="auto"/>
      </w:divBdr>
    </w:div>
    <w:div w:id="764568743">
      <w:bodyDiv w:val="1"/>
      <w:marLeft w:val="0"/>
      <w:marRight w:val="0"/>
      <w:marTop w:val="0"/>
      <w:marBottom w:val="0"/>
      <w:divBdr>
        <w:top w:val="none" w:sz="0" w:space="0" w:color="auto"/>
        <w:left w:val="none" w:sz="0" w:space="0" w:color="auto"/>
        <w:bottom w:val="none" w:sz="0" w:space="0" w:color="auto"/>
        <w:right w:val="none" w:sz="0" w:space="0" w:color="auto"/>
      </w:divBdr>
    </w:div>
    <w:div w:id="768617840">
      <w:bodyDiv w:val="1"/>
      <w:marLeft w:val="0"/>
      <w:marRight w:val="0"/>
      <w:marTop w:val="0"/>
      <w:marBottom w:val="0"/>
      <w:divBdr>
        <w:top w:val="none" w:sz="0" w:space="0" w:color="auto"/>
        <w:left w:val="none" w:sz="0" w:space="0" w:color="auto"/>
        <w:bottom w:val="none" w:sz="0" w:space="0" w:color="auto"/>
        <w:right w:val="none" w:sz="0" w:space="0" w:color="auto"/>
      </w:divBdr>
    </w:div>
    <w:div w:id="776290822">
      <w:bodyDiv w:val="1"/>
      <w:marLeft w:val="0"/>
      <w:marRight w:val="0"/>
      <w:marTop w:val="0"/>
      <w:marBottom w:val="0"/>
      <w:divBdr>
        <w:top w:val="none" w:sz="0" w:space="0" w:color="auto"/>
        <w:left w:val="none" w:sz="0" w:space="0" w:color="auto"/>
        <w:bottom w:val="none" w:sz="0" w:space="0" w:color="auto"/>
        <w:right w:val="none" w:sz="0" w:space="0" w:color="auto"/>
      </w:divBdr>
    </w:div>
    <w:div w:id="796681110">
      <w:bodyDiv w:val="1"/>
      <w:marLeft w:val="0"/>
      <w:marRight w:val="0"/>
      <w:marTop w:val="0"/>
      <w:marBottom w:val="0"/>
      <w:divBdr>
        <w:top w:val="none" w:sz="0" w:space="0" w:color="auto"/>
        <w:left w:val="none" w:sz="0" w:space="0" w:color="auto"/>
        <w:bottom w:val="none" w:sz="0" w:space="0" w:color="auto"/>
        <w:right w:val="none" w:sz="0" w:space="0" w:color="auto"/>
      </w:divBdr>
    </w:div>
    <w:div w:id="800077030">
      <w:bodyDiv w:val="1"/>
      <w:marLeft w:val="0"/>
      <w:marRight w:val="0"/>
      <w:marTop w:val="0"/>
      <w:marBottom w:val="0"/>
      <w:divBdr>
        <w:top w:val="none" w:sz="0" w:space="0" w:color="auto"/>
        <w:left w:val="none" w:sz="0" w:space="0" w:color="auto"/>
        <w:bottom w:val="none" w:sz="0" w:space="0" w:color="auto"/>
        <w:right w:val="none" w:sz="0" w:space="0" w:color="auto"/>
      </w:divBdr>
    </w:div>
    <w:div w:id="806355299">
      <w:bodyDiv w:val="1"/>
      <w:marLeft w:val="0"/>
      <w:marRight w:val="0"/>
      <w:marTop w:val="0"/>
      <w:marBottom w:val="0"/>
      <w:divBdr>
        <w:top w:val="none" w:sz="0" w:space="0" w:color="auto"/>
        <w:left w:val="none" w:sz="0" w:space="0" w:color="auto"/>
        <w:bottom w:val="none" w:sz="0" w:space="0" w:color="auto"/>
        <w:right w:val="none" w:sz="0" w:space="0" w:color="auto"/>
      </w:divBdr>
    </w:div>
    <w:div w:id="813260278">
      <w:bodyDiv w:val="1"/>
      <w:marLeft w:val="0"/>
      <w:marRight w:val="0"/>
      <w:marTop w:val="0"/>
      <w:marBottom w:val="0"/>
      <w:divBdr>
        <w:top w:val="none" w:sz="0" w:space="0" w:color="auto"/>
        <w:left w:val="none" w:sz="0" w:space="0" w:color="auto"/>
        <w:bottom w:val="none" w:sz="0" w:space="0" w:color="auto"/>
        <w:right w:val="none" w:sz="0" w:space="0" w:color="auto"/>
      </w:divBdr>
    </w:div>
    <w:div w:id="814101986">
      <w:bodyDiv w:val="1"/>
      <w:marLeft w:val="0"/>
      <w:marRight w:val="0"/>
      <w:marTop w:val="0"/>
      <w:marBottom w:val="0"/>
      <w:divBdr>
        <w:top w:val="none" w:sz="0" w:space="0" w:color="auto"/>
        <w:left w:val="none" w:sz="0" w:space="0" w:color="auto"/>
        <w:bottom w:val="none" w:sz="0" w:space="0" w:color="auto"/>
        <w:right w:val="none" w:sz="0" w:space="0" w:color="auto"/>
      </w:divBdr>
    </w:div>
    <w:div w:id="829709949">
      <w:bodyDiv w:val="1"/>
      <w:marLeft w:val="0"/>
      <w:marRight w:val="0"/>
      <w:marTop w:val="0"/>
      <w:marBottom w:val="0"/>
      <w:divBdr>
        <w:top w:val="none" w:sz="0" w:space="0" w:color="auto"/>
        <w:left w:val="none" w:sz="0" w:space="0" w:color="auto"/>
        <w:bottom w:val="none" w:sz="0" w:space="0" w:color="auto"/>
        <w:right w:val="none" w:sz="0" w:space="0" w:color="auto"/>
      </w:divBdr>
    </w:div>
    <w:div w:id="832794586">
      <w:bodyDiv w:val="1"/>
      <w:marLeft w:val="0"/>
      <w:marRight w:val="0"/>
      <w:marTop w:val="0"/>
      <w:marBottom w:val="0"/>
      <w:divBdr>
        <w:top w:val="none" w:sz="0" w:space="0" w:color="auto"/>
        <w:left w:val="none" w:sz="0" w:space="0" w:color="auto"/>
        <w:bottom w:val="none" w:sz="0" w:space="0" w:color="auto"/>
        <w:right w:val="none" w:sz="0" w:space="0" w:color="auto"/>
      </w:divBdr>
    </w:div>
    <w:div w:id="850682056">
      <w:bodyDiv w:val="1"/>
      <w:marLeft w:val="0"/>
      <w:marRight w:val="0"/>
      <w:marTop w:val="0"/>
      <w:marBottom w:val="0"/>
      <w:divBdr>
        <w:top w:val="none" w:sz="0" w:space="0" w:color="auto"/>
        <w:left w:val="none" w:sz="0" w:space="0" w:color="auto"/>
        <w:bottom w:val="none" w:sz="0" w:space="0" w:color="auto"/>
        <w:right w:val="none" w:sz="0" w:space="0" w:color="auto"/>
      </w:divBdr>
    </w:div>
    <w:div w:id="869681210">
      <w:bodyDiv w:val="1"/>
      <w:marLeft w:val="0"/>
      <w:marRight w:val="0"/>
      <w:marTop w:val="0"/>
      <w:marBottom w:val="0"/>
      <w:divBdr>
        <w:top w:val="none" w:sz="0" w:space="0" w:color="auto"/>
        <w:left w:val="none" w:sz="0" w:space="0" w:color="auto"/>
        <w:bottom w:val="none" w:sz="0" w:space="0" w:color="auto"/>
        <w:right w:val="none" w:sz="0" w:space="0" w:color="auto"/>
      </w:divBdr>
    </w:div>
    <w:div w:id="907883758">
      <w:bodyDiv w:val="1"/>
      <w:marLeft w:val="0"/>
      <w:marRight w:val="0"/>
      <w:marTop w:val="0"/>
      <w:marBottom w:val="0"/>
      <w:divBdr>
        <w:top w:val="none" w:sz="0" w:space="0" w:color="auto"/>
        <w:left w:val="none" w:sz="0" w:space="0" w:color="auto"/>
        <w:bottom w:val="none" w:sz="0" w:space="0" w:color="auto"/>
        <w:right w:val="none" w:sz="0" w:space="0" w:color="auto"/>
      </w:divBdr>
    </w:div>
    <w:div w:id="908729061">
      <w:bodyDiv w:val="1"/>
      <w:marLeft w:val="0"/>
      <w:marRight w:val="0"/>
      <w:marTop w:val="0"/>
      <w:marBottom w:val="0"/>
      <w:divBdr>
        <w:top w:val="none" w:sz="0" w:space="0" w:color="auto"/>
        <w:left w:val="none" w:sz="0" w:space="0" w:color="auto"/>
        <w:bottom w:val="none" w:sz="0" w:space="0" w:color="auto"/>
        <w:right w:val="none" w:sz="0" w:space="0" w:color="auto"/>
      </w:divBdr>
    </w:div>
    <w:div w:id="924414139">
      <w:bodyDiv w:val="1"/>
      <w:marLeft w:val="0"/>
      <w:marRight w:val="0"/>
      <w:marTop w:val="0"/>
      <w:marBottom w:val="0"/>
      <w:divBdr>
        <w:top w:val="none" w:sz="0" w:space="0" w:color="auto"/>
        <w:left w:val="none" w:sz="0" w:space="0" w:color="auto"/>
        <w:bottom w:val="none" w:sz="0" w:space="0" w:color="auto"/>
        <w:right w:val="none" w:sz="0" w:space="0" w:color="auto"/>
      </w:divBdr>
    </w:div>
    <w:div w:id="928470346">
      <w:bodyDiv w:val="1"/>
      <w:marLeft w:val="0"/>
      <w:marRight w:val="0"/>
      <w:marTop w:val="0"/>
      <w:marBottom w:val="0"/>
      <w:divBdr>
        <w:top w:val="none" w:sz="0" w:space="0" w:color="auto"/>
        <w:left w:val="none" w:sz="0" w:space="0" w:color="auto"/>
        <w:bottom w:val="none" w:sz="0" w:space="0" w:color="auto"/>
        <w:right w:val="none" w:sz="0" w:space="0" w:color="auto"/>
      </w:divBdr>
    </w:div>
    <w:div w:id="929895408">
      <w:bodyDiv w:val="1"/>
      <w:marLeft w:val="0"/>
      <w:marRight w:val="0"/>
      <w:marTop w:val="0"/>
      <w:marBottom w:val="0"/>
      <w:divBdr>
        <w:top w:val="none" w:sz="0" w:space="0" w:color="auto"/>
        <w:left w:val="none" w:sz="0" w:space="0" w:color="auto"/>
        <w:bottom w:val="none" w:sz="0" w:space="0" w:color="auto"/>
        <w:right w:val="none" w:sz="0" w:space="0" w:color="auto"/>
      </w:divBdr>
    </w:div>
    <w:div w:id="941761775">
      <w:bodyDiv w:val="1"/>
      <w:marLeft w:val="0"/>
      <w:marRight w:val="0"/>
      <w:marTop w:val="0"/>
      <w:marBottom w:val="0"/>
      <w:divBdr>
        <w:top w:val="none" w:sz="0" w:space="0" w:color="auto"/>
        <w:left w:val="none" w:sz="0" w:space="0" w:color="auto"/>
        <w:bottom w:val="none" w:sz="0" w:space="0" w:color="auto"/>
        <w:right w:val="none" w:sz="0" w:space="0" w:color="auto"/>
      </w:divBdr>
    </w:div>
    <w:div w:id="943607661">
      <w:bodyDiv w:val="1"/>
      <w:marLeft w:val="0"/>
      <w:marRight w:val="0"/>
      <w:marTop w:val="0"/>
      <w:marBottom w:val="0"/>
      <w:divBdr>
        <w:top w:val="none" w:sz="0" w:space="0" w:color="auto"/>
        <w:left w:val="none" w:sz="0" w:space="0" w:color="auto"/>
        <w:bottom w:val="none" w:sz="0" w:space="0" w:color="auto"/>
        <w:right w:val="none" w:sz="0" w:space="0" w:color="auto"/>
      </w:divBdr>
    </w:div>
    <w:div w:id="952905709">
      <w:bodyDiv w:val="1"/>
      <w:marLeft w:val="0"/>
      <w:marRight w:val="0"/>
      <w:marTop w:val="0"/>
      <w:marBottom w:val="0"/>
      <w:divBdr>
        <w:top w:val="none" w:sz="0" w:space="0" w:color="auto"/>
        <w:left w:val="none" w:sz="0" w:space="0" w:color="auto"/>
        <w:bottom w:val="none" w:sz="0" w:space="0" w:color="auto"/>
        <w:right w:val="none" w:sz="0" w:space="0" w:color="auto"/>
      </w:divBdr>
    </w:div>
    <w:div w:id="961616995">
      <w:bodyDiv w:val="1"/>
      <w:marLeft w:val="0"/>
      <w:marRight w:val="0"/>
      <w:marTop w:val="0"/>
      <w:marBottom w:val="0"/>
      <w:divBdr>
        <w:top w:val="none" w:sz="0" w:space="0" w:color="auto"/>
        <w:left w:val="none" w:sz="0" w:space="0" w:color="auto"/>
        <w:bottom w:val="none" w:sz="0" w:space="0" w:color="auto"/>
        <w:right w:val="none" w:sz="0" w:space="0" w:color="auto"/>
      </w:divBdr>
    </w:div>
    <w:div w:id="972101496">
      <w:bodyDiv w:val="1"/>
      <w:marLeft w:val="0"/>
      <w:marRight w:val="0"/>
      <w:marTop w:val="0"/>
      <w:marBottom w:val="0"/>
      <w:divBdr>
        <w:top w:val="none" w:sz="0" w:space="0" w:color="auto"/>
        <w:left w:val="none" w:sz="0" w:space="0" w:color="auto"/>
        <w:bottom w:val="none" w:sz="0" w:space="0" w:color="auto"/>
        <w:right w:val="none" w:sz="0" w:space="0" w:color="auto"/>
      </w:divBdr>
    </w:div>
    <w:div w:id="993333382">
      <w:bodyDiv w:val="1"/>
      <w:marLeft w:val="0"/>
      <w:marRight w:val="0"/>
      <w:marTop w:val="0"/>
      <w:marBottom w:val="0"/>
      <w:divBdr>
        <w:top w:val="none" w:sz="0" w:space="0" w:color="auto"/>
        <w:left w:val="none" w:sz="0" w:space="0" w:color="auto"/>
        <w:bottom w:val="none" w:sz="0" w:space="0" w:color="auto"/>
        <w:right w:val="none" w:sz="0" w:space="0" w:color="auto"/>
      </w:divBdr>
    </w:div>
    <w:div w:id="1012562960">
      <w:bodyDiv w:val="1"/>
      <w:marLeft w:val="0"/>
      <w:marRight w:val="0"/>
      <w:marTop w:val="0"/>
      <w:marBottom w:val="0"/>
      <w:divBdr>
        <w:top w:val="none" w:sz="0" w:space="0" w:color="auto"/>
        <w:left w:val="none" w:sz="0" w:space="0" w:color="auto"/>
        <w:bottom w:val="none" w:sz="0" w:space="0" w:color="auto"/>
        <w:right w:val="none" w:sz="0" w:space="0" w:color="auto"/>
      </w:divBdr>
    </w:div>
    <w:div w:id="1030110674">
      <w:bodyDiv w:val="1"/>
      <w:marLeft w:val="0"/>
      <w:marRight w:val="0"/>
      <w:marTop w:val="0"/>
      <w:marBottom w:val="0"/>
      <w:divBdr>
        <w:top w:val="none" w:sz="0" w:space="0" w:color="auto"/>
        <w:left w:val="none" w:sz="0" w:space="0" w:color="auto"/>
        <w:bottom w:val="none" w:sz="0" w:space="0" w:color="auto"/>
        <w:right w:val="none" w:sz="0" w:space="0" w:color="auto"/>
      </w:divBdr>
    </w:div>
    <w:div w:id="1030765247">
      <w:bodyDiv w:val="1"/>
      <w:marLeft w:val="0"/>
      <w:marRight w:val="0"/>
      <w:marTop w:val="0"/>
      <w:marBottom w:val="0"/>
      <w:divBdr>
        <w:top w:val="none" w:sz="0" w:space="0" w:color="auto"/>
        <w:left w:val="none" w:sz="0" w:space="0" w:color="auto"/>
        <w:bottom w:val="none" w:sz="0" w:space="0" w:color="auto"/>
        <w:right w:val="none" w:sz="0" w:space="0" w:color="auto"/>
      </w:divBdr>
    </w:div>
    <w:div w:id="1035274753">
      <w:bodyDiv w:val="1"/>
      <w:marLeft w:val="0"/>
      <w:marRight w:val="0"/>
      <w:marTop w:val="0"/>
      <w:marBottom w:val="0"/>
      <w:divBdr>
        <w:top w:val="none" w:sz="0" w:space="0" w:color="auto"/>
        <w:left w:val="none" w:sz="0" w:space="0" w:color="auto"/>
        <w:bottom w:val="none" w:sz="0" w:space="0" w:color="auto"/>
        <w:right w:val="none" w:sz="0" w:space="0" w:color="auto"/>
      </w:divBdr>
    </w:div>
    <w:div w:id="1042830696">
      <w:bodyDiv w:val="1"/>
      <w:marLeft w:val="0"/>
      <w:marRight w:val="0"/>
      <w:marTop w:val="0"/>
      <w:marBottom w:val="0"/>
      <w:divBdr>
        <w:top w:val="none" w:sz="0" w:space="0" w:color="auto"/>
        <w:left w:val="none" w:sz="0" w:space="0" w:color="auto"/>
        <w:bottom w:val="none" w:sz="0" w:space="0" w:color="auto"/>
        <w:right w:val="none" w:sz="0" w:space="0" w:color="auto"/>
      </w:divBdr>
    </w:div>
    <w:div w:id="1053694678">
      <w:bodyDiv w:val="1"/>
      <w:marLeft w:val="0"/>
      <w:marRight w:val="0"/>
      <w:marTop w:val="0"/>
      <w:marBottom w:val="0"/>
      <w:divBdr>
        <w:top w:val="none" w:sz="0" w:space="0" w:color="auto"/>
        <w:left w:val="none" w:sz="0" w:space="0" w:color="auto"/>
        <w:bottom w:val="none" w:sz="0" w:space="0" w:color="auto"/>
        <w:right w:val="none" w:sz="0" w:space="0" w:color="auto"/>
      </w:divBdr>
    </w:div>
    <w:div w:id="1059748131">
      <w:bodyDiv w:val="1"/>
      <w:marLeft w:val="0"/>
      <w:marRight w:val="0"/>
      <w:marTop w:val="0"/>
      <w:marBottom w:val="0"/>
      <w:divBdr>
        <w:top w:val="none" w:sz="0" w:space="0" w:color="auto"/>
        <w:left w:val="none" w:sz="0" w:space="0" w:color="auto"/>
        <w:bottom w:val="none" w:sz="0" w:space="0" w:color="auto"/>
        <w:right w:val="none" w:sz="0" w:space="0" w:color="auto"/>
      </w:divBdr>
    </w:div>
    <w:div w:id="1073234856">
      <w:bodyDiv w:val="1"/>
      <w:marLeft w:val="0"/>
      <w:marRight w:val="0"/>
      <w:marTop w:val="0"/>
      <w:marBottom w:val="0"/>
      <w:divBdr>
        <w:top w:val="none" w:sz="0" w:space="0" w:color="auto"/>
        <w:left w:val="none" w:sz="0" w:space="0" w:color="auto"/>
        <w:bottom w:val="none" w:sz="0" w:space="0" w:color="auto"/>
        <w:right w:val="none" w:sz="0" w:space="0" w:color="auto"/>
      </w:divBdr>
    </w:div>
    <w:div w:id="1073938816">
      <w:bodyDiv w:val="1"/>
      <w:marLeft w:val="0"/>
      <w:marRight w:val="0"/>
      <w:marTop w:val="0"/>
      <w:marBottom w:val="0"/>
      <w:divBdr>
        <w:top w:val="none" w:sz="0" w:space="0" w:color="auto"/>
        <w:left w:val="none" w:sz="0" w:space="0" w:color="auto"/>
        <w:bottom w:val="none" w:sz="0" w:space="0" w:color="auto"/>
        <w:right w:val="none" w:sz="0" w:space="0" w:color="auto"/>
      </w:divBdr>
    </w:div>
    <w:div w:id="1076975005">
      <w:bodyDiv w:val="1"/>
      <w:marLeft w:val="0"/>
      <w:marRight w:val="0"/>
      <w:marTop w:val="0"/>
      <w:marBottom w:val="0"/>
      <w:divBdr>
        <w:top w:val="none" w:sz="0" w:space="0" w:color="auto"/>
        <w:left w:val="none" w:sz="0" w:space="0" w:color="auto"/>
        <w:bottom w:val="none" w:sz="0" w:space="0" w:color="auto"/>
        <w:right w:val="none" w:sz="0" w:space="0" w:color="auto"/>
      </w:divBdr>
    </w:div>
    <w:div w:id="1088579339">
      <w:bodyDiv w:val="1"/>
      <w:marLeft w:val="0"/>
      <w:marRight w:val="0"/>
      <w:marTop w:val="0"/>
      <w:marBottom w:val="0"/>
      <w:divBdr>
        <w:top w:val="none" w:sz="0" w:space="0" w:color="auto"/>
        <w:left w:val="none" w:sz="0" w:space="0" w:color="auto"/>
        <w:bottom w:val="none" w:sz="0" w:space="0" w:color="auto"/>
        <w:right w:val="none" w:sz="0" w:space="0" w:color="auto"/>
      </w:divBdr>
    </w:div>
    <w:div w:id="1089734915">
      <w:bodyDiv w:val="1"/>
      <w:marLeft w:val="0"/>
      <w:marRight w:val="0"/>
      <w:marTop w:val="0"/>
      <w:marBottom w:val="0"/>
      <w:divBdr>
        <w:top w:val="none" w:sz="0" w:space="0" w:color="auto"/>
        <w:left w:val="none" w:sz="0" w:space="0" w:color="auto"/>
        <w:bottom w:val="none" w:sz="0" w:space="0" w:color="auto"/>
        <w:right w:val="none" w:sz="0" w:space="0" w:color="auto"/>
      </w:divBdr>
    </w:div>
    <w:div w:id="1114440555">
      <w:bodyDiv w:val="1"/>
      <w:marLeft w:val="0"/>
      <w:marRight w:val="0"/>
      <w:marTop w:val="0"/>
      <w:marBottom w:val="0"/>
      <w:divBdr>
        <w:top w:val="none" w:sz="0" w:space="0" w:color="auto"/>
        <w:left w:val="none" w:sz="0" w:space="0" w:color="auto"/>
        <w:bottom w:val="none" w:sz="0" w:space="0" w:color="auto"/>
        <w:right w:val="none" w:sz="0" w:space="0" w:color="auto"/>
      </w:divBdr>
    </w:div>
    <w:div w:id="1125658114">
      <w:bodyDiv w:val="1"/>
      <w:marLeft w:val="0"/>
      <w:marRight w:val="0"/>
      <w:marTop w:val="0"/>
      <w:marBottom w:val="0"/>
      <w:divBdr>
        <w:top w:val="none" w:sz="0" w:space="0" w:color="auto"/>
        <w:left w:val="none" w:sz="0" w:space="0" w:color="auto"/>
        <w:bottom w:val="none" w:sz="0" w:space="0" w:color="auto"/>
        <w:right w:val="none" w:sz="0" w:space="0" w:color="auto"/>
      </w:divBdr>
    </w:div>
    <w:div w:id="1131902468">
      <w:bodyDiv w:val="1"/>
      <w:marLeft w:val="0"/>
      <w:marRight w:val="0"/>
      <w:marTop w:val="0"/>
      <w:marBottom w:val="0"/>
      <w:divBdr>
        <w:top w:val="none" w:sz="0" w:space="0" w:color="auto"/>
        <w:left w:val="none" w:sz="0" w:space="0" w:color="auto"/>
        <w:bottom w:val="none" w:sz="0" w:space="0" w:color="auto"/>
        <w:right w:val="none" w:sz="0" w:space="0" w:color="auto"/>
      </w:divBdr>
    </w:div>
    <w:div w:id="1137070907">
      <w:bodyDiv w:val="1"/>
      <w:marLeft w:val="0"/>
      <w:marRight w:val="0"/>
      <w:marTop w:val="0"/>
      <w:marBottom w:val="0"/>
      <w:divBdr>
        <w:top w:val="none" w:sz="0" w:space="0" w:color="auto"/>
        <w:left w:val="none" w:sz="0" w:space="0" w:color="auto"/>
        <w:bottom w:val="none" w:sz="0" w:space="0" w:color="auto"/>
        <w:right w:val="none" w:sz="0" w:space="0" w:color="auto"/>
      </w:divBdr>
    </w:div>
    <w:div w:id="1168398627">
      <w:bodyDiv w:val="1"/>
      <w:marLeft w:val="0"/>
      <w:marRight w:val="0"/>
      <w:marTop w:val="0"/>
      <w:marBottom w:val="0"/>
      <w:divBdr>
        <w:top w:val="none" w:sz="0" w:space="0" w:color="auto"/>
        <w:left w:val="none" w:sz="0" w:space="0" w:color="auto"/>
        <w:bottom w:val="none" w:sz="0" w:space="0" w:color="auto"/>
        <w:right w:val="none" w:sz="0" w:space="0" w:color="auto"/>
      </w:divBdr>
    </w:div>
    <w:div w:id="1172909931">
      <w:bodyDiv w:val="1"/>
      <w:marLeft w:val="0"/>
      <w:marRight w:val="0"/>
      <w:marTop w:val="0"/>
      <w:marBottom w:val="0"/>
      <w:divBdr>
        <w:top w:val="none" w:sz="0" w:space="0" w:color="auto"/>
        <w:left w:val="none" w:sz="0" w:space="0" w:color="auto"/>
        <w:bottom w:val="none" w:sz="0" w:space="0" w:color="auto"/>
        <w:right w:val="none" w:sz="0" w:space="0" w:color="auto"/>
      </w:divBdr>
    </w:div>
    <w:div w:id="1184435308">
      <w:bodyDiv w:val="1"/>
      <w:marLeft w:val="0"/>
      <w:marRight w:val="0"/>
      <w:marTop w:val="0"/>
      <w:marBottom w:val="0"/>
      <w:divBdr>
        <w:top w:val="none" w:sz="0" w:space="0" w:color="auto"/>
        <w:left w:val="none" w:sz="0" w:space="0" w:color="auto"/>
        <w:bottom w:val="none" w:sz="0" w:space="0" w:color="auto"/>
        <w:right w:val="none" w:sz="0" w:space="0" w:color="auto"/>
      </w:divBdr>
    </w:div>
    <w:div w:id="1202402074">
      <w:bodyDiv w:val="1"/>
      <w:marLeft w:val="0"/>
      <w:marRight w:val="0"/>
      <w:marTop w:val="0"/>
      <w:marBottom w:val="0"/>
      <w:divBdr>
        <w:top w:val="none" w:sz="0" w:space="0" w:color="auto"/>
        <w:left w:val="none" w:sz="0" w:space="0" w:color="auto"/>
        <w:bottom w:val="none" w:sz="0" w:space="0" w:color="auto"/>
        <w:right w:val="none" w:sz="0" w:space="0" w:color="auto"/>
      </w:divBdr>
    </w:div>
    <w:div w:id="1219972990">
      <w:bodyDiv w:val="1"/>
      <w:marLeft w:val="0"/>
      <w:marRight w:val="0"/>
      <w:marTop w:val="0"/>
      <w:marBottom w:val="0"/>
      <w:divBdr>
        <w:top w:val="none" w:sz="0" w:space="0" w:color="auto"/>
        <w:left w:val="none" w:sz="0" w:space="0" w:color="auto"/>
        <w:bottom w:val="none" w:sz="0" w:space="0" w:color="auto"/>
        <w:right w:val="none" w:sz="0" w:space="0" w:color="auto"/>
      </w:divBdr>
    </w:div>
    <w:div w:id="1245382188">
      <w:bodyDiv w:val="1"/>
      <w:marLeft w:val="0"/>
      <w:marRight w:val="0"/>
      <w:marTop w:val="0"/>
      <w:marBottom w:val="0"/>
      <w:divBdr>
        <w:top w:val="none" w:sz="0" w:space="0" w:color="auto"/>
        <w:left w:val="none" w:sz="0" w:space="0" w:color="auto"/>
        <w:bottom w:val="none" w:sz="0" w:space="0" w:color="auto"/>
        <w:right w:val="none" w:sz="0" w:space="0" w:color="auto"/>
      </w:divBdr>
    </w:div>
    <w:div w:id="1265456948">
      <w:bodyDiv w:val="1"/>
      <w:marLeft w:val="0"/>
      <w:marRight w:val="0"/>
      <w:marTop w:val="0"/>
      <w:marBottom w:val="0"/>
      <w:divBdr>
        <w:top w:val="none" w:sz="0" w:space="0" w:color="auto"/>
        <w:left w:val="none" w:sz="0" w:space="0" w:color="auto"/>
        <w:bottom w:val="none" w:sz="0" w:space="0" w:color="auto"/>
        <w:right w:val="none" w:sz="0" w:space="0" w:color="auto"/>
      </w:divBdr>
    </w:div>
    <w:div w:id="1268151579">
      <w:bodyDiv w:val="1"/>
      <w:marLeft w:val="0"/>
      <w:marRight w:val="0"/>
      <w:marTop w:val="0"/>
      <w:marBottom w:val="0"/>
      <w:divBdr>
        <w:top w:val="none" w:sz="0" w:space="0" w:color="auto"/>
        <w:left w:val="none" w:sz="0" w:space="0" w:color="auto"/>
        <w:bottom w:val="none" w:sz="0" w:space="0" w:color="auto"/>
        <w:right w:val="none" w:sz="0" w:space="0" w:color="auto"/>
      </w:divBdr>
    </w:div>
    <w:div w:id="1273172079">
      <w:bodyDiv w:val="1"/>
      <w:marLeft w:val="0"/>
      <w:marRight w:val="0"/>
      <w:marTop w:val="0"/>
      <w:marBottom w:val="0"/>
      <w:divBdr>
        <w:top w:val="none" w:sz="0" w:space="0" w:color="auto"/>
        <w:left w:val="none" w:sz="0" w:space="0" w:color="auto"/>
        <w:bottom w:val="none" w:sz="0" w:space="0" w:color="auto"/>
        <w:right w:val="none" w:sz="0" w:space="0" w:color="auto"/>
      </w:divBdr>
    </w:div>
    <w:div w:id="1279801081">
      <w:bodyDiv w:val="1"/>
      <w:marLeft w:val="0"/>
      <w:marRight w:val="0"/>
      <w:marTop w:val="0"/>
      <w:marBottom w:val="0"/>
      <w:divBdr>
        <w:top w:val="none" w:sz="0" w:space="0" w:color="auto"/>
        <w:left w:val="none" w:sz="0" w:space="0" w:color="auto"/>
        <w:bottom w:val="none" w:sz="0" w:space="0" w:color="auto"/>
        <w:right w:val="none" w:sz="0" w:space="0" w:color="auto"/>
      </w:divBdr>
    </w:div>
    <w:div w:id="1282223498">
      <w:bodyDiv w:val="1"/>
      <w:marLeft w:val="0"/>
      <w:marRight w:val="0"/>
      <w:marTop w:val="0"/>
      <w:marBottom w:val="0"/>
      <w:divBdr>
        <w:top w:val="none" w:sz="0" w:space="0" w:color="auto"/>
        <w:left w:val="none" w:sz="0" w:space="0" w:color="auto"/>
        <w:bottom w:val="none" w:sz="0" w:space="0" w:color="auto"/>
        <w:right w:val="none" w:sz="0" w:space="0" w:color="auto"/>
      </w:divBdr>
    </w:div>
    <w:div w:id="1287009169">
      <w:bodyDiv w:val="1"/>
      <w:marLeft w:val="0"/>
      <w:marRight w:val="0"/>
      <w:marTop w:val="0"/>
      <w:marBottom w:val="0"/>
      <w:divBdr>
        <w:top w:val="none" w:sz="0" w:space="0" w:color="auto"/>
        <w:left w:val="none" w:sz="0" w:space="0" w:color="auto"/>
        <w:bottom w:val="none" w:sz="0" w:space="0" w:color="auto"/>
        <w:right w:val="none" w:sz="0" w:space="0" w:color="auto"/>
      </w:divBdr>
    </w:div>
    <w:div w:id="1291129163">
      <w:bodyDiv w:val="1"/>
      <w:marLeft w:val="0"/>
      <w:marRight w:val="0"/>
      <w:marTop w:val="0"/>
      <w:marBottom w:val="0"/>
      <w:divBdr>
        <w:top w:val="none" w:sz="0" w:space="0" w:color="auto"/>
        <w:left w:val="none" w:sz="0" w:space="0" w:color="auto"/>
        <w:bottom w:val="none" w:sz="0" w:space="0" w:color="auto"/>
        <w:right w:val="none" w:sz="0" w:space="0" w:color="auto"/>
      </w:divBdr>
    </w:div>
    <w:div w:id="1293438200">
      <w:bodyDiv w:val="1"/>
      <w:marLeft w:val="0"/>
      <w:marRight w:val="0"/>
      <w:marTop w:val="0"/>
      <w:marBottom w:val="0"/>
      <w:divBdr>
        <w:top w:val="none" w:sz="0" w:space="0" w:color="auto"/>
        <w:left w:val="none" w:sz="0" w:space="0" w:color="auto"/>
        <w:bottom w:val="none" w:sz="0" w:space="0" w:color="auto"/>
        <w:right w:val="none" w:sz="0" w:space="0" w:color="auto"/>
      </w:divBdr>
    </w:div>
    <w:div w:id="1308314457">
      <w:bodyDiv w:val="1"/>
      <w:marLeft w:val="0"/>
      <w:marRight w:val="0"/>
      <w:marTop w:val="0"/>
      <w:marBottom w:val="0"/>
      <w:divBdr>
        <w:top w:val="none" w:sz="0" w:space="0" w:color="auto"/>
        <w:left w:val="none" w:sz="0" w:space="0" w:color="auto"/>
        <w:bottom w:val="none" w:sz="0" w:space="0" w:color="auto"/>
        <w:right w:val="none" w:sz="0" w:space="0" w:color="auto"/>
      </w:divBdr>
    </w:div>
    <w:div w:id="1311861712">
      <w:bodyDiv w:val="1"/>
      <w:marLeft w:val="0"/>
      <w:marRight w:val="0"/>
      <w:marTop w:val="0"/>
      <w:marBottom w:val="0"/>
      <w:divBdr>
        <w:top w:val="none" w:sz="0" w:space="0" w:color="auto"/>
        <w:left w:val="none" w:sz="0" w:space="0" w:color="auto"/>
        <w:bottom w:val="none" w:sz="0" w:space="0" w:color="auto"/>
        <w:right w:val="none" w:sz="0" w:space="0" w:color="auto"/>
      </w:divBdr>
    </w:div>
    <w:div w:id="1317371720">
      <w:bodyDiv w:val="1"/>
      <w:marLeft w:val="0"/>
      <w:marRight w:val="0"/>
      <w:marTop w:val="0"/>
      <w:marBottom w:val="0"/>
      <w:divBdr>
        <w:top w:val="none" w:sz="0" w:space="0" w:color="auto"/>
        <w:left w:val="none" w:sz="0" w:space="0" w:color="auto"/>
        <w:bottom w:val="none" w:sz="0" w:space="0" w:color="auto"/>
        <w:right w:val="none" w:sz="0" w:space="0" w:color="auto"/>
      </w:divBdr>
    </w:div>
    <w:div w:id="1346395885">
      <w:bodyDiv w:val="1"/>
      <w:marLeft w:val="0"/>
      <w:marRight w:val="0"/>
      <w:marTop w:val="0"/>
      <w:marBottom w:val="0"/>
      <w:divBdr>
        <w:top w:val="none" w:sz="0" w:space="0" w:color="auto"/>
        <w:left w:val="none" w:sz="0" w:space="0" w:color="auto"/>
        <w:bottom w:val="none" w:sz="0" w:space="0" w:color="auto"/>
        <w:right w:val="none" w:sz="0" w:space="0" w:color="auto"/>
      </w:divBdr>
    </w:div>
    <w:div w:id="1373462099">
      <w:bodyDiv w:val="1"/>
      <w:marLeft w:val="0"/>
      <w:marRight w:val="0"/>
      <w:marTop w:val="0"/>
      <w:marBottom w:val="0"/>
      <w:divBdr>
        <w:top w:val="none" w:sz="0" w:space="0" w:color="auto"/>
        <w:left w:val="none" w:sz="0" w:space="0" w:color="auto"/>
        <w:bottom w:val="none" w:sz="0" w:space="0" w:color="auto"/>
        <w:right w:val="none" w:sz="0" w:space="0" w:color="auto"/>
      </w:divBdr>
    </w:div>
    <w:div w:id="1384017532">
      <w:bodyDiv w:val="1"/>
      <w:marLeft w:val="0"/>
      <w:marRight w:val="0"/>
      <w:marTop w:val="0"/>
      <w:marBottom w:val="0"/>
      <w:divBdr>
        <w:top w:val="none" w:sz="0" w:space="0" w:color="auto"/>
        <w:left w:val="none" w:sz="0" w:space="0" w:color="auto"/>
        <w:bottom w:val="none" w:sz="0" w:space="0" w:color="auto"/>
        <w:right w:val="none" w:sz="0" w:space="0" w:color="auto"/>
      </w:divBdr>
    </w:div>
    <w:div w:id="1388994935">
      <w:bodyDiv w:val="1"/>
      <w:marLeft w:val="0"/>
      <w:marRight w:val="0"/>
      <w:marTop w:val="0"/>
      <w:marBottom w:val="0"/>
      <w:divBdr>
        <w:top w:val="none" w:sz="0" w:space="0" w:color="auto"/>
        <w:left w:val="none" w:sz="0" w:space="0" w:color="auto"/>
        <w:bottom w:val="none" w:sz="0" w:space="0" w:color="auto"/>
        <w:right w:val="none" w:sz="0" w:space="0" w:color="auto"/>
      </w:divBdr>
    </w:div>
    <w:div w:id="1396126858">
      <w:bodyDiv w:val="1"/>
      <w:marLeft w:val="0"/>
      <w:marRight w:val="0"/>
      <w:marTop w:val="0"/>
      <w:marBottom w:val="0"/>
      <w:divBdr>
        <w:top w:val="none" w:sz="0" w:space="0" w:color="auto"/>
        <w:left w:val="none" w:sz="0" w:space="0" w:color="auto"/>
        <w:bottom w:val="none" w:sz="0" w:space="0" w:color="auto"/>
        <w:right w:val="none" w:sz="0" w:space="0" w:color="auto"/>
      </w:divBdr>
    </w:div>
    <w:div w:id="1445224499">
      <w:bodyDiv w:val="1"/>
      <w:marLeft w:val="0"/>
      <w:marRight w:val="0"/>
      <w:marTop w:val="0"/>
      <w:marBottom w:val="0"/>
      <w:divBdr>
        <w:top w:val="none" w:sz="0" w:space="0" w:color="auto"/>
        <w:left w:val="none" w:sz="0" w:space="0" w:color="auto"/>
        <w:bottom w:val="none" w:sz="0" w:space="0" w:color="auto"/>
        <w:right w:val="none" w:sz="0" w:space="0" w:color="auto"/>
      </w:divBdr>
    </w:div>
    <w:div w:id="1449199784">
      <w:bodyDiv w:val="1"/>
      <w:marLeft w:val="0"/>
      <w:marRight w:val="0"/>
      <w:marTop w:val="0"/>
      <w:marBottom w:val="0"/>
      <w:divBdr>
        <w:top w:val="none" w:sz="0" w:space="0" w:color="auto"/>
        <w:left w:val="none" w:sz="0" w:space="0" w:color="auto"/>
        <w:bottom w:val="none" w:sz="0" w:space="0" w:color="auto"/>
        <w:right w:val="none" w:sz="0" w:space="0" w:color="auto"/>
      </w:divBdr>
    </w:div>
    <w:div w:id="1459110802">
      <w:bodyDiv w:val="1"/>
      <w:marLeft w:val="0"/>
      <w:marRight w:val="0"/>
      <w:marTop w:val="0"/>
      <w:marBottom w:val="0"/>
      <w:divBdr>
        <w:top w:val="none" w:sz="0" w:space="0" w:color="auto"/>
        <w:left w:val="none" w:sz="0" w:space="0" w:color="auto"/>
        <w:bottom w:val="none" w:sz="0" w:space="0" w:color="auto"/>
        <w:right w:val="none" w:sz="0" w:space="0" w:color="auto"/>
      </w:divBdr>
    </w:div>
    <w:div w:id="1473786244">
      <w:bodyDiv w:val="1"/>
      <w:marLeft w:val="0"/>
      <w:marRight w:val="0"/>
      <w:marTop w:val="0"/>
      <w:marBottom w:val="0"/>
      <w:divBdr>
        <w:top w:val="none" w:sz="0" w:space="0" w:color="auto"/>
        <w:left w:val="none" w:sz="0" w:space="0" w:color="auto"/>
        <w:bottom w:val="none" w:sz="0" w:space="0" w:color="auto"/>
        <w:right w:val="none" w:sz="0" w:space="0" w:color="auto"/>
      </w:divBdr>
    </w:div>
    <w:div w:id="1481144995">
      <w:bodyDiv w:val="1"/>
      <w:marLeft w:val="0"/>
      <w:marRight w:val="0"/>
      <w:marTop w:val="0"/>
      <w:marBottom w:val="0"/>
      <w:divBdr>
        <w:top w:val="none" w:sz="0" w:space="0" w:color="auto"/>
        <w:left w:val="none" w:sz="0" w:space="0" w:color="auto"/>
        <w:bottom w:val="none" w:sz="0" w:space="0" w:color="auto"/>
        <w:right w:val="none" w:sz="0" w:space="0" w:color="auto"/>
      </w:divBdr>
    </w:div>
    <w:div w:id="1489512652">
      <w:bodyDiv w:val="1"/>
      <w:marLeft w:val="0"/>
      <w:marRight w:val="0"/>
      <w:marTop w:val="0"/>
      <w:marBottom w:val="0"/>
      <w:divBdr>
        <w:top w:val="none" w:sz="0" w:space="0" w:color="auto"/>
        <w:left w:val="none" w:sz="0" w:space="0" w:color="auto"/>
        <w:bottom w:val="none" w:sz="0" w:space="0" w:color="auto"/>
        <w:right w:val="none" w:sz="0" w:space="0" w:color="auto"/>
      </w:divBdr>
    </w:div>
    <w:div w:id="1506749633">
      <w:bodyDiv w:val="1"/>
      <w:marLeft w:val="0"/>
      <w:marRight w:val="0"/>
      <w:marTop w:val="0"/>
      <w:marBottom w:val="0"/>
      <w:divBdr>
        <w:top w:val="none" w:sz="0" w:space="0" w:color="auto"/>
        <w:left w:val="none" w:sz="0" w:space="0" w:color="auto"/>
        <w:bottom w:val="none" w:sz="0" w:space="0" w:color="auto"/>
        <w:right w:val="none" w:sz="0" w:space="0" w:color="auto"/>
      </w:divBdr>
    </w:div>
    <w:div w:id="1507475622">
      <w:bodyDiv w:val="1"/>
      <w:marLeft w:val="0"/>
      <w:marRight w:val="0"/>
      <w:marTop w:val="0"/>
      <w:marBottom w:val="0"/>
      <w:divBdr>
        <w:top w:val="none" w:sz="0" w:space="0" w:color="auto"/>
        <w:left w:val="none" w:sz="0" w:space="0" w:color="auto"/>
        <w:bottom w:val="none" w:sz="0" w:space="0" w:color="auto"/>
        <w:right w:val="none" w:sz="0" w:space="0" w:color="auto"/>
      </w:divBdr>
    </w:div>
    <w:div w:id="1527526828">
      <w:bodyDiv w:val="1"/>
      <w:marLeft w:val="0"/>
      <w:marRight w:val="0"/>
      <w:marTop w:val="0"/>
      <w:marBottom w:val="0"/>
      <w:divBdr>
        <w:top w:val="none" w:sz="0" w:space="0" w:color="auto"/>
        <w:left w:val="none" w:sz="0" w:space="0" w:color="auto"/>
        <w:bottom w:val="none" w:sz="0" w:space="0" w:color="auto"/>
        <w:right w:val="none" w:sz="0" w:space="0" w:color="auto"/>
      </w:divBdr>
    </w:div>
    <w:div w:id="1529831236">
      <w:bodyDiv w:val="1"/>
      <w:marLeft w:val="0"/>
      <w:marRight w:val="0"/>
      <w:marTop w:val="0"/>
      <w:marBottom w:val="0"/>
      <w:divBdr>
        <w:top w:val="none" w:sz="0" w:space="0" w:color="auto"/>
        <w:left w:val="none" w:sz="0" w:space="0" w:color="auto"/>
        <w:bottom w:val="none" w:sz="0" w:space="0" w:color="auto"/>
        <w:right w:val="none" w:sz="0" w:space="0" w:color="auto"/>
      </w:divBdr>
    </w:div>
    <w:div w:id="1534659711">
      <w:bodyDiv w:val="1"/>
      <w:marLeft w:val="0"/>
      <w:marRight w:val="0"/>
      <w:marTop w:val="0"/>
      <w:marBottom w:val="0"/>
      <w:divBdr>
        <w:top w:val="none" w:sz="0" w:space="0" w:color="auto"/>
        <w:left w:val="none" w:sz="0" w:space="0" w:color="auto"/>
        <w:bottom w:val="none" w:sz="0" w:space="0" w:color="auto"/>
        <w:right w:val="none" w:sz="0" w:space="0" w:color="auto"/>
      </w:divBdr>
    </w:div>
    <w:div w:id="1546480952">
      <w:bodyDiv w:val="1"/>
      <w:marLeft w:val="0"/>
      <w:marRight w:val="0"/>
      <w:marTop w:val="0"/>
      <w:marBottom w:val="0"/>
      <w:divBdr>
        <w:top w:val="none" w:sz="0" w:space="0" w:color="auto"/>
        <w:left w:val="none" w:sz="0" w:space="0" w:color="auto"/>
        <w:bottom w:val="none" w:sz="0" w:space="0" w:color="auto"/>
        <w:right w:val="none" w:sz="0" w:space="0" w:color="auto"/>
      </w:divBdr>
    </w:div>
    <w:div w:id="1548183039">
      <w:bodyDiv w:val="1"/>
      <w:marLeft w:val="0"/>
      <w:marRight w:val="0"/>
      <w:marTop w:val="0"/>
      <w:marBottom w:val="0"/>
      <w:divBdr>
        <w:top w:val="none" w:sz="0" w:space="0" w:color="auto"/>
        <w:left w:val="none" w:sz="0" w:space="0" w:color="auto"/>
        <w:bottom w:val="none" w:sz="0" w:space="0" w:color="auto"/>
        <w:right w:val="none" w:sz="0" w:space="0" w:color="auto"/>
      </w:divBdr>
    </w:div>
    <w:div w:id="1640647966">
      <w:bodyDiv w:val="1"/>
      <w:marLeft w:val="0"/>
      <w:marRight w:val="0"/>
      <w:marTop w:val="0"/>
      <w:marBottom w:val="0"/>
      <w:divBdr>
        <w:top w:val="none" w:sz="0" w:space="0" w:color="auto"/>
        <w:left w:val="none" w:sz="0" w:space="0" w:color="auto"/>
        <w:bottom w:val="none" w:sz="0" w:space="0" w:color="auto"/>
        <w:right w:val="none" w:sz="0" w:space="0" w:color="auto"/>
      </w:divBdr>
    </w:div>
    <w:div w:id="1642929892">
      <w:bodyDiv w:val="1"/>
      <w:marLeft w:val="0"/>
      <w:marRight w:val="0"/>
      <w:marTop w:val="0"/>
      <w:marBottom w:val="0"/>
      <w:divBdr>
        <w:top w:val="none" w:sz="0" w:space="0" w:color="auto"/>
        <w:left w:val="none" w:sz="0" w:space="0" w:color="auto"/>
        <w:bottom w:val="none" w:sz="0" w:space="0" w:color="auto"/>
        <w:right w:val="none" w:sz="0" w:space="0" w:color="auto"/>
      </w:divBdr>
    </w:div>
    <w:div w:id="1675381842">
      <w:bodyDiv w:val="1"/>
      <w:marLeft w:val="0"/>
      <w:marRight w:val="0"/>
      <w:marTop w:val="0"/>
      <w:marBottom w:val="0"/>
      <w:divBdr>
        <w:top w:val="none" w:sz="0" w:space="0" w:color="auto"/>
        <w:left w:val="none" w:sz="0" w:space="0" w:color="auto"/>
        <w:bottom w:val="none" w:sz="0" w:space="0" w:color="auto"/>
        <w:right w:val="none" w:sz="0" w:space="0" w:color="auto"/>
      </w:divBdr>
    </w:div>
    <w:div w:id="1679847089">
      <w:bodyDiv w:val="1"/>
      <w:marLeft w:val="0"/>
      <w:marRight w:val="0"/>
      <w:marTop w:val="0"/>
      <w:marBottom w:val="0"/>
      <w:divBdr>
        <w:top w:val="none" w:sz="0" w:space="0" w:color="auto"/>
        <w:left w:val="none" w:sz="0" w:space="0" w:color="auto"/>
        <w:bottom w:val="none" w:sz="0" w:space="0" w:color="auto"/>
        <w:right w:val="none" w:sz="0" w:space="0" w:color="auto"/>
      </w:divBdr>
    </w:div>
    <w:div w:id="1679963463">
      <w:bodyDiv w:val="1"/>
      <w:marLeft w:val="0"/>
      <w:marRight w:val="0"/>
      <w:marTop w:val="0"/>
      <w:marBottom w:val="0"/>
      <w:divBdr>
        <w:top w:val="none" w:sz="0" w:space="0" w:color="auto"/>
        <w:left w:val="none" w:sz="0" w:space="0" w:color="auto"/>
        <w:bottom w:val="none" w:sz="0" w:space="0" w:color="auto"/>
        <w:right w:val="none" w:sz="0" w:space="0" w:color="auto"/>
      </w:divBdr>
    </w:div>
    <w:div w:id="1699355869">
      <w:bodyDiv w:val="1"/>
      <w:marLeft w:val="0"/>
      <w:marRight w:val="0"/>
      <w:marTop w:val="0"/>
      <w:marBottom w:val="0"/>
      <w:divBdr>
        <w:top w:val="none" w:sz="0" w:space="0" w:color="auto"/>
        <w:left w:val="none" w:sz="0" w:space="0" w:color="auto"/>
        <w:bottom w:val="none" w:sz="0" w:space="0" w:color="auto"/>
        <w:right w:val="none" w:sz="0" w:space="0" w:color="auto"/>
      </w:divBdr>
    </w:div>
    <w:div w:id="1716850071">
      <w:bodyDiv w:val="1"/>
      <w:marLeft w:val="0"/>
      <w:marRight w:val="0"/>
      <w:marTop w:val="0"/>
      <w:marBottom w:val="0"/>
      <w:divBdr>
        <w:top w:val="none" w:sz="0" w:space="0" w:color="auto"/>
        <w:left w:val="none" w:sz="0" w:space="0" w:color="auto"/>
        <w:bottom w:val="none" w:sz="0" w:space="0" w:color="auto"/>
        <w:right w:val="none" w:sz="0" w:space="0" w:color="auto"/>
      </w:divBdr>
    </w:div>
    <w:div w:id="1718043616">
      <w:bodyDiv w:val="1"/>
      <w:marLeft w:val="0"/>
      <w:marRight w:val="0"/>
      <w:marTop w:val="0"/>
      <w:marBottom w:val="0"/>
      <w:divBdr>
        <w:top w:val="none" w:sz="0" w:space="0" w:color="auto"/>
        <w:left w:val="none" w:sz="0" w:space="0" w:color="auto"/>
        <w:bottom w:val="none" w:sz="0" w:space="0" w:color="auto"/>
        <w:right w:val="none" w:sz="0" w:space="0" w:color="auto"/>
      </w:divBdr>
    </w:div>
    <w:div w:id="1721007351">
      <w:bodyDiv w:val="1"/>
      <w:marLeft w:val="0"/>
      <w:marRight w:val="0"/>
      <w:marTop w:val="0"/>
      <w:marBottom w:val="0"/>
      <w:divBdr>
        <w:top w:val="none" w:sz="0" w:space="0" w:color="auto"/>
        <w:left w:val="none" w:sz="0" w:space="0" w:color="auto"/>
        <w:bottom w:val="none" w:sz="0" w:space="0" w:color="auto"/>
        <w:right w:val="none" w:sz="0" w:space="0" w:color="auto"/>
      </w:divBdr>
    </w:div>
    <w:div w:id="1742560565">
      <w:bodyDiv w:val="1"/>
      <w:marLeft w:val="0"/>
      <w:marRight w:val="0"/>
      <w:marTop w:val="0"/>
      <w:marBottom w:val="0"/>
      <w:divBdr>
        <w:top w:val="none" w:sz="0" w:space="0" w:color="auto"/>
        <w:left w:val="none" w:sz="0" w:space="0" w:color="auto"/>
        <w:bottom w:val="none" w:sz="0" w:space="0" w:color="auto"/>
        <w:right w:val="none" w:sz="0" w:space="0" w:color="auto"/>
      </w:divBdr>
    </w:div>
    <w:div w:id="1743915983">
      <w:bodyDiv w:val="1"/>
      <w:marLeft w:val="0"/>
      <w:marRight w:val="0"/>
      <w:marTop w:val="0"/>
      <w:marBottom w:val="0"/>
      <w:divBdr>
        <w:top w:val="none" w:sz="0" w:space="0" w:color="auto"/>
        <w:left w:val="none" w:sz="0" w:space="0" w:color="auto"/>
        <w:bottom w:val="none" w:sz="0" w:space="0" w:color="auto"/>
        <w:right w:val="none" w:sz="0" w:space="0" w:color="auto"/>
      </w:divBdr>
    </w:div>
    <w:div w:id="1767143327">
      <w:bodyDiv w:val="1"/>
      <w:marLeft w:val="0"/>
      <w:marRight w:val="0"/>
      <w:marTop w:val="0"/>
      <w:marBottom w:val="0"/>
      <w:divBdr>
        <w:top w:val="none" w:sz="0" w:space="0" w:color="auto"/>
        <w:left w:val="none" w:sz="0" w:space="0" w:color="auto"/>
        <w:bottom w:val="none" w:sz="0" w:space="0" w:color="auto"/>
        <w:right w:val="none" w:sz="0" w:space="0" w:color="auto"/>
      </w:divBdr>
    </w:div>
    <w:div w:id="1770544539">
      <w:bodyDiv w:val="1"/>
      <w:marLeft w:val="0"/>
      <w:marRight w:val="0"/>
      <w:marTop w:val="0"/>
      <w:marBottom w:val="0"/>
      <w:divBdr>
        <w:top w:val="none" w:sz="0" w:space="0" w:color="auto"/>
        <w:left w:val="none" w:sz="0" w:space="0" w:color="auto"/>
        <w:bottom w:val="none" w:sz="0" w:space="0" w:color="auto"/>
        <w:right w:val="none" w:sz="0" w:space="0" w:color="auto"/>
      </w:divBdr>
    </w:div>
    <w:div w:id="1786384364">
      <w:bodyDiv w:val="1"/>
      <w:marLeft w:val="0"/>
      <w:marRight w:val="0"/>
      <w:marTop w:val="0"/>
      <w:marBottom w:val="0"/>
      <w:divBdr>
        <w:top w:val="none" w:sz="0" w:space="0" w:color="auto"/>
        <w:left w:val="none" w:sz="0" w:space="0" w:color="auto"/>
        <w:bottom w:val="none" w:sz="0" w:space="0" w:color="auto"/>
        <w:right w:val="none" w:sz="0" w:space="0" w:color="auto"/>
      </w:divBdr>
    </w:div>
    <w:div w:id="1804350962">
      <w:bodyDiv w:val="1"/>
      <w:marLeft w:val="0"/>
      <w:marRight w:val="0"/>
      <w:marTop w:val="0"/>
      <w:marBottom w:val="0"/>
      <w:divBdr>
        <w:top w:val="none" w:sz="0" w:space="0" w:color="auto"/>
        <w:left w:val="none" w:sz="0" w:space="0" w:color="auto"/>
        <w:bottom w:val="none" w:sz="0" w:space="0" w:color="auto"/>
        <w:right w:val="none" w:sz="0" w:space="0" w:color="auto"/>
      </w:divBdr>
    </w:div>
    <w:div w:id="1805271742">
      <w:bodyDiv w:val="1"/>
      <w:marLeft w:val="0"/>
      <w:marRight w:val="0"/>
      <w:marTop w:val="0"/>
      <w:marBottom w:val="0"/>
      <w:divBdr>
        <w:top w:val="none" w:sz="0" w:space="0" w:color="auto"/>
        <w:left w:val="none" w:sz="0" w:space="0" w:color="auto"/>
        <w:bottom w:val="none" w:sz="0" w:space="0" w:color="auto"/>
        <w:right w:val="none" w:sz="0" w:space="0" w:color="auto"/>
      </w:divBdr>
    </w:div>
    <w:div w:id="1814832517">
      <w:bodyDiv w:val="1"/>
      <w:marLeft w:val="0"/>
      <w:marRight w:val="0"/>
      <w:marTop w:val="0"/>
      <w:marBottom w:val="0"/>
      <w:divBdr>
        <w:top w:val="none" w:sz="0" w:space="0" w:color="auto"/>
        <w:left w:val="none" w:sz="0" w:space="0" w:color="auto"/>
        <w:bottom w:val="none" w:sz="0" w:space="0" w:color="auto"/>
        <w:right w:val="none" w:sz="0" w:space="0" w:color="auto"/>
      </w:divBdr>
    </w:div>
    <w:div w:id="1824156461">
      <w:bodyDiv w:val="1"/>
      <w:marLeft w:val="0"/>
      <w:marRight w:val="0"/>
      <w:marTop w:val="0"/>
      <w:marBottom w:val="0"/>
      <w:divBdr>
        <w:top w:val="none" w:sz="0" w:space="0" w:color="auto"/>
        <w:left w:val="none" w:sz="0" w:space="0" w:color="auto"/>
        <w:bottom w:val="none" w:sz="0" w:space="0" w:color="auto"/>
        <w:right w:val="none" w:sz="0" w:space="0" w:color="auto"/>
      </w:divBdr>
    </w:div>
    <w:div w:id="1829202994">
      <w:bodyDiv w:val="1"/>
      <w:marLeft w:val="0"/>
      <w:marRight w:val="0"/>
      <w:marTop w:val="0"/>
      <w:marBottom w:val="0"/>
      <w:divBdr>
        <w:top w:val="none" w:sz="0" w:space="0" w:color="auto"/>
        <w:left w:val="none" w:sz="0" w:space="0" w:color="auto"/>
        <w:bottom w:val="none" w:sz="0" w:space="0" w:color="auto"/>
        <w:right w:val="none" w:sz="0" w:space="0" w:color="auto"/>
      </w:divBdr>
    </w:div>
    <w:div w:id="1830634193">
      <w:bodyDiv w:val="1"/>
      <w:marLeft w:val="0"/>
      <w:marRight w:val="0"/>
      <w:marTop w:val="0"/>
      <w:marBottom w:val="0"/>
      <w:divBdr>
        <w:top w:val="none" w:sz="0" w:space="0" w:color="auto"/>
        <w:left w:val="none" w:sz="0" w:space="0" w:color="auto"/>
        <w:bottom w:val="none" w:sz="0" w:space="0" w:color="auto"/>
        <w:right w:val="none" w:sz="0" w:space="0" w:color="auto"/>
      </w:divBdr>
    </w:div>
    <w:div w:id="1830755940">
      <w:bodyDiv w:val="1"/>
      <w:marLeft w:val="0"/>
      <w:marRight w:val="0"/>
      <w:marTop w:val="0"/>
      <w:marBottom w:val="0"/>
      <w:divBdr>
        <w:top w:val="none" w:sz="0" w:space="0" w:color="auto"/>
        <w:left w:val="none" w:sz="0" w:space="0" w:color="auto"/>
        <w:bottom w:val="none" w:sz="0" w:space="0" w:color="auto"/>
        <w:right w:val="none" w:sz="0" w:space="0" w:color="auto"/>
      </w:divBdr>
    </w:div>
    <w:div w:id="1871334103">
      <w:bodyDiv w:val="1"/>
      <w:marLeft w:val="0"/>
      <w:marRight w:val="0"/>
      <w:marTop w:val="0"/>
      <w:marBottom w:val="0"/>
      <w:divBdr>
        <w:top w:val="none" w:sz="0" w:space="0" w:color="auto"/>
        <w:left w:val="none" w:sz="0" w:space="0" w:color="auto"/>
        <w:bottom w:val="none" w:sz="0" w:space="0" w:color="auto"/>
        <w:right w:val="none" w:sz="0" w:space="0" w:color="auto"/>
      </w:divBdr>
    </w:div>
    <w:div w:id="1899585097">
      <w:bodyDiv w:val="1"/>
      <w:marLeft w:val="0"/>
      <w:marRight w:val="0"/>
      <w:marTop w:val="0"/>
      <w:marBottom w:val="0"/>
      <w:divBdr>
        <w:top w:val="none" w:sz="0" w:space="0" w:color="auto"/>
        <w:left w:val="none" w:sz="0" w:space="0" w:color="auto"/>
        <w:bottom w:val="none" w:sz="0" w:space="0" w:color="auto"/>
        <w:right w:val="none" w:sz="0" w:space="0" w:color="auto"/>
      </w:divBdr>
    </w:div>
    <w:div w:id="1900556855">
      <w:bodyDiv w:val="1"/>
      <w:marLeft w:val="0"/>
      <w:marRight w:val="0"/>
      <w:marTop w:val="0"/>
      <w:marBottom w:val="0"/>
      <w:divBdr>
        <w:top w:val="none" w:sz="0" w:space="0" w:color="auto"/>
        <w:left w:val="none" w:sz="0" w:space="0" w:color="auto"/>
        <w:bottom w:val="none" w:sz="0" w:space="0" w:color="auto"/>
        <w:right w:val="none" w:sz="0" w:space="0" w:color="auto"/>
      </w:divBdr>
    </w:div>
    <w:div w:id="1904218958">
      <w:bodyDiv w:val="1"/>
      <w:marLeft w:val="0"/>
      <w:marRight w:val="0"/>
      <w:marTop w:val="0"/>
      <w:marBottom w:val="0"/>
      <w:divBdr>
        <w:top w:val="none" w:sz="0" w:space="0" w:color="auto"/>
        <w:left w:val="none" w:sz="0" w:space="0" w:color="auto"/>
        <w:bottom w:val="none" w:sz="0" w:space="0" w:color="auto"/>
        <w:right w:val="none" w:sz="0" w:space="0" w:color="auto"/>
      </w:divBdr>
    </w:div>
    <w:div w:id="1905943932">
      <w:bodyDiv w:val="1"/>
      <w:marLeft w:val="0"/>
      <w:marRight w:val="0"/>
      <w:marTop w:val="0"/>
      <w:marBottom w:val="0"/>
      <w:divBdr>
        <w:top w:val="none" w:sz="0" w:space="0" w:color="auto"/>
        <w:left w:val="none" w:sz="0" w:space="0" w:color="auto"/>
        <w:bottom w:val="none" w:sz="0" w:space="0" w:color="auto"/>
        <w:right w:val="none" w:sz="0" w:space="0" w:color="auto"/>
      </w:divBdr>
    </w:div>
    <w:div w:id="1913808998">
      <w:bodyDiv w:val="1"/>
      <w:marLeft w:val="0"/>
      <w:marRight w:val="0"/>
      <w:marTop w:val="0"/>
      <w:marBottom w:val="0"/>
      <w:divBdr>
        <w:top w:val="none" w:sz="0" w:space="0" w:color="auto"/>
        <w:left w:val="none" w:sz="0" w:space="0" w:color="auto"/>
        <w:bottom w:val="none" w:sz="0" w:space="0" w:color="auto"/>
        <w:right w:val="none" w:sz="0" w:space="0" w:color="auto"/>
      </w:divBdr>
    </w:div>
    <w:div w:id="1930692404">
      <w:bodyDiv w:val="1"/>
      <w:marLeft w:val="0"/>
      <w:marRight w:val="0"/>
      <w:marTop w:val="0"/>
      <w:marBottom w:val="0"/>
      <w:divBdr>
        <w:top w:val="none" w:sz="0" w:space="0" w:color="auto"/>
        <w:left w:val="none" w:sz="0" w:space="0" w:color="auto"/>
        <w:bottom w:val="none" w:sz="0" w:space="0" w:color="auto"/>
        <w:right w:val="none" w:sz="0" w:space="0" w:color="auto"/>
      </w:divBdr>
    </w:div>
    <w:div w:id="1941914152">
      <w:bodyDiv w:val="1"/>
      <w:marLeft w:val="0"/>
      <w:marRight w:val="0"/>
      <w:marTop w:val="0"/>
      <w:marBottom w:val="0"/>
      <w:divBdr>
        <w:top w:val="none" w:sz="0" w:space="0" w:color="auto"/>
        <w:left w:val="none" w:sz="0" w:space="0" w:color="auto"/>
        <w:bottom w:val="none" w:sz="0" w:space="0" w:color="auto"/>
        <w:right w:val="none" w:sz="0" w:space="0" w:color="auto"/>
      </w:divBdr>
    </w:div>
    <w:div w:id="1942032639">
      <w:bodyDiv w:val="1"/>
      <w:marLeft w:val="0"/>
      <w:marRight w:val="0"/>
      <w:marTop w:val="0"/>
      <w:marBottom w:val="0"/>
      <w:divBdr>
        <w:top w:val="none" w:sz="0" w:space="0" w:color="auto"/>
        <w:left w:val="none" w:sz="0" w:space="0" w:color="auto"/>
        <w:bottom w:val="none" w:sz="0" w:space="0" w:color="auto"/>
        <w:right w:val="none" w:sz="0" w:space="0" w:color="auto"/>
      </w:divBdr>
    </w:div>
    <w:div w:id="1952592064">
      <w:bodyDiv w:val="1"/>
      <w:marLeft w:val="0"/>
      <w:marRight w:val="0"/>
      <w:marTop w:val="0"/>
      <w:marBottom w:val="0"/>
      <w:divBdr>
        <w:top w:val="none" w:sz="0" w:space="0" w:color="auto"/>
        <w:left w:val="none" w:sz="0" w:space="0" w:color="auto"/>
        <w:bottom w:val="none" w:sz="0" w:space="0" w:color="auto"/>
        <w:right w:val="none" w:sz="0" w:space="0" w:color="auto"/>
      </w:divBdr>
    </w:div>
    <w:div w:id="1953170588">
      <w:bodyDiv w:val="1"/>
      <w:marLeft w:val="0"/>
      <w:marRight w:val="0"/>
      <w:marTop w:val="0"/>
      <w:marBottom w:val="0"/>
      <w:divBdr>
        <w:top w:val="none" w:sz="0" w:space="0" w:color="auto"/>
        <w:left w:val="none" w:sz="0" w:space="0" w:color="auto"/>
        <w:bottom w:val="none" w:sz="0" w:space="0" w:color="auto"/>
        <w:right w:val="none" w:sz="0" w:space="0" w:color="auto"/>
      </w:divBdr>
    </w:div>
    <w:div w:id="1981837018">
      <w:bodyDiv w:val="1"/>
      <w:marLeft w:val="0"/>
      <w:marRight w:val="0"/>
      <w:marTop w:val="0"/>
      <w:marBottom w:val="0"/>
      <w:divBdr>
        <w:top w:val="none" w:sz="0" w:space="0" w:color="auto"/>
        <w:left w:val="none" w:sz="0" w:space="0" w:color="auto"/>
        <w:bottom w:val="none" w:sz="0" w:space="0" w:color="auto"/>
        <w:right w:val="none" w:sz="0" w:space="0" w:color="auto"/>
      </w:divBdr>
    </w:div>
    <w:div w:id="1982227399">
      <w:bodyDiv w:val="1"/>
      <w:marLeft w:val="0"/>
      <w:marRight w:val="0"/>
      <w:marTop w:val="0"/>
      <w:marBottom w:val="0"/>
      <w:divBdr>
        <w:top w:val="none" w:sz="0" w:space="0" w:color="auto"/>
        <w:left w:val="none" w:sz="0" w:space="0" w:color="auto"/>
        <w:bottom w:val="none" w:sz="0" w:space="0" w:color="auto"/>
        <w:right w:val="none" w:sz="0" w:space="0" w:color="auto"/>
      </w:divBdr>
    </w:div>
    <w:div w:id="1993949194">
      <w:bodyDiv w:val="1"/>
      <w:marLeft w:val="0"/>
      <w:marRight w:val="0"/>
      <w:marTop w:val="0"/>
      <w:marBottom w:val="0"/>
      <w:divBdr>
        <w:top w:val="none" w:sz="0" w:space="0" w:color="auto"/>
        <w:left w:val="none" w:sz="0" w:space="0" w:color="auto"/>
        <w:bottom w:val="none" w:sz="0" w:space="0" w:color="auto"/>
        <w:right w:val="none" w:sz="0" w:space="0" w:color="auto"/>
      </w:divBdr>
    </w:div>
    <w:div w:id="2003846005">
      <w:bodyDiv w:val="1"/>
      <w:marLeft w:val="0"/>
      <w:marRight w:val="0"/>
      <w:marTop w:val="0"/>
      <w:marBottom w:val="0"/>
      <w:divBdr>
        <w:top w:val="none" w:sz="0" w:space="0" w:color="auto"/>
        <w:left w:val="none" w:sz="0" w:space="0" w:color="auto"/>
        <w:bottom w:val="none" w:sz="0" w:space="0" w:color="auto"/>
        <w:right w:val="none" w:sz="0" w:space="0" w:color="auto"/>
      </w:divBdr>
    </w:div>
    <w:div w:id="2011371556">
      <w:bodyDiv w:val="1"/>
      <w:marLeft w:val="0"/>
      <w:marRight w:val="0"/>
      <w:marTop w:val="0"/>
      <w:marBottom w:val="0"/>
      <w:divBdr>
        <w:top w:val="none" w:sz="0" w:space="0" w:color="auto"/>
        <w:left w:val="none" w:sz="0" w:space="0" w:color="auto"/>
        <w:bottom w:val="none" w:sz="0" w:space="0" w:color="auto"/>
        <w:right w:val="none" w:sz="0" w:space="0" w:color="auto"/>
      </w:divBdr>
    </w:div>
    <w:div w:id="2057120188">
      <w:bodyDiv w:val="1"/>
      <w:marLeft w:val="0"/>
      <w:marRight w:val="0"/>
      <w:marTop w:val="0"/>
      <w:marBottom w:val="0"/>
      <w:divBdr>
        <w:top w:val="none" w:sz="0" w:space="0" w:color="auto"/>
        <w:left w:val="none" w:sz="0" w:space="0" w:color="auto"/>
        <w:bottom w:val="none" w:sz="0" w:space="0" w:color="auto"/>
        <w:right w:val="none" w:sz="0" w:space="0" w:color="auto"/>
      </w:divBdr>
    </w:div>
    <w:div w:id="2076589878">
      <w:bodyDiv w:val="1"/>
      <w:marLeft w:val="0"/>
      <w:marRight w:val="0"/>
      <w:marTop w:val="0"/>
      <w:marBottom w:val="0"/>
      <w:divBdr>
        <w:top w:val="none" w:sz="0" w:space="0" w:color="auto"/>
        <w:left w:val="none" w:sz="0" w:space="0" w:color="auto"/>
        <w:bottom w:val="none" w:sz="0" w:space="0" w:color="auto"/>
        <w:right w:val="none" w:sz="0" w:space="0" w:color="auto"/>
      </w:divBdr>
    </w:div>
    <w:div w:id="2086031083">
      <w:bodyDiv w:val="1"/>
      <w:marLeft w:val="0"/>
      <w:marRight w:val="0"/>
      <w:marTop w:val="0"/>
      <w:marBottom w:val="0"/>
      <w:divBdr>
        <w:top w:val="none" w:sz="0" w:space="0" w:color="auto"/>
        <w:left w:val="none" w:sz="0" w:space="0" w:color="auto"/>
        <w:bottom w:val="none" w:sz="0" w:space="0" w:color="auto"/>
        <w:right w:val="none" w:sz="0" w:space="0" w:color="auto"/>
      </w:divBdr>
    </w:div>
    <w:div w:id="2087998118">
      <w:bodyDiv w:val="1"/>
      <w:marLeft w:val="0"/>
      <w:marRight w:val="0"/>
      <w:marTop w:val="0"/>
      <w:marBottom w:val="0"/>
      <w:divBdr>
        <w:top w:val="none" w:sz="0" w:space="0" w:color="auto"/>
        <w:left w:val="none" w:sz="0" w:space="0" w:color="auto"/>
        <w:bottom w:val="none" w:sz="0" w:space="0" w:color="auto"/>
        <w:right w:val="none" w:sz="0" w:space="0" w:color="auto"/>
      </w:divBdr>
    </w:div>
    <w:div w:id="2092193665">
      <w:bodyDiv w:val="1"/>
      <w:marLeft w:val="0"/>
      <w:marRight w:val="0"/>
      <w:marTop w:val="0"/>
      <w:marBottom w:val="0"/>
      <w:divBdr>
        <w:top w:val="none" w:sz="0" w:space="0" w:color="auto"/>
        <w:left w:val="none" w:sz="0" w:space="0" w:color="auto"/>
        <w:bottom w:val="none" w:sz="0" w:space="0" w:color="auto"/>
        <w:right w:val="none" w:sz="0" w:space="0" w:color="auto"/>
      </w:divBdr>
    </w:div>
    <w:div w:id="2129153675">
      <w:bodyDiv w:val="1"/>
      <w:marLeft w:val="0"/>
      <w:marRight w:val="0"/>
      <w:marTop w:val="0"/>
      <w:marBottom w:val="0"/>
      <w:divBdr>
        <w:top w:val="none" w:sz="0" w:space="0" w:color="auto"/>
        <w:left w:val="none" w:sz="0" w:space="0" w:color="auto"/>
        <w:bottom w:val="none" w:sz="0" w:space="0" w:color="auto"/>
        <w:right w:val="none" w:sz="0" w:space="0" w:color="auto"/>
      </w:divBdr>
    </w:div>
    <w:div w:id="2132547824">
      <w:bodyDiv w:val="1"/>
      <w:marLeft w:val="0"/>
      <w:marRight w:val="0"/>
      <w:marTop w:val="0"/>
      <w:marBottom w:val="0"/>
      <w:divBdr>
        <w:top w:val="none" w:sz="0" w:space="0" w:color="auto"/>
        <w:left w:val="none" w:sz="0" w:space="0" w:color="auto"/>
        <w:bottom w:val="none" w:sz="0" w:space="0" w:color="auto"/>
        <w:right w:val="none" w:sz="0" w:space="0" w:color="auto"/>
      </w:divBdr>
    </w:div>
    <w:div w:id="2132936713">
      <w:bodyDiv w:val="1"/>
      <w:marLeft w:val="0"/>
      <w:marRight w:val="0"/>
      <w:marTop w:val="0"/>
      <w:marBottom w:val="0"/>
      <w:divBdr>
        <w:top w:val="none" w:sz="0" w:space="0" w:color="auto"/>
        <w:left w:val="none" w:sz="0" w:space="0" w:color="auto"/>
        <w:bottom w:val="none" w:sz="0" w:space="0" w:color="auto"/>
        <w:right w:val="none" w:sz="0" w:space="0" w:color="auto"/>
      </w:divBdr>
    </w:div>
    <w:div w:id="214060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bioon.com/article/2d41e39831b8.html" TargetMode="External"/><Relationship Id="rId3" Type="http://schemas.openxmlformats.org/officeDocument/2006/relationships/settings" Target="settings.xml"/><Relationship Id="rId7" Type="http://schemas.openxmlformats.org/officeDocument/2006/relationships/hyperlink" Target="http://www.nhc.gov.cn/yjb/s7860/202209/9520742bc5ae4eb5b28bccb6efe1fd19.s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A34F5-2EF4-418C-BAC1-A6CF89B82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1452</Words>
  <Characters>8283</Characters>
  <Application>Microsoft Office Word</Application>
  <DocSecurity>0</DocSecurity>
  <Lines>69</Lines>
  <Paragraphs>19</Paragraphs>
  <ScaleCrop>false</ScaleCrop>
  <Company>Microsoft</Company>
  <LinksUpToDate>false</LinksUpToDate>
  <CharactersWithSpaces>9716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7</cp:revision>
  <cp:lastPrinted>2023-03-06T06:10:00Z</cp:lastPrinted>
  <dcterms:created xsi:type="dcterms:W3CDTF">2023-02-27T01:31:00Z</dcterms:created>
  <dcterms:modified xsi:type="dcterms:W3CDTF">2023-07-28T02:08:00Z</dcterms:modified>
</cp:coreProperties>
</file>