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AA017D" w:rsidP="00726786">
      <w:pPr>
        <w:adjustRightInd w:val="0"/>
        <w:snapToGrid w:val="0"/>
        <w:spacing w:line="360" w:lineRule="auto"/>
        <w:jc w:val="left"/>
        <w:rPr>
          <w:rFonts w:asciiTheme="minorEastAsia" w:hAnsiTheme="minorEastAsia"/>
          <w:color w:val="000000" w:themeColor="text1"/>
          <w:sz w:val="24"/>
          <w:szCs w:val="24"/>
        </w:rPr>
      </w:pPr>
      <w:r w:rsidRPr="00AA017D">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4D5DA9">
        <w:rPr>
          <w:rFonts w:asciiTheme="minorEastAsia" w:hAnsiTheme="minorEastAsia" w:hint="eastAsia"/>
          <w:color w:val="000000" w:themeColor="text1"/>
          <w:sz w:val="24"/>
          <w:szCs w:val="24"/>
        </w:rPr>
        <w:t>26</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381CAF">
        <w:rPr>
          <w:rFonts w:asciiTheme="minorEastAsia" w:hAnsiTheme="minorEastAsia" w:hint="eastAsia"/>
          <w:color w:val="000000" w:themeColor="text1"/>
          <w:sz w:val="24"/>
          <w:szCs w:val="24"/>
        </w:rPr>
        <w:t>7</w:t>
      </w:r>
      <w:r w:rsidR="00726786" w:rsidRPr="00C56048">
        <w:rPr>
          <w:rFonts w:asciiTheme="minorEastAsia" w:hAnsiTheme="minorEastAsia" w:hint="eastAsia"/>
          <w:color w:val="000000" w:themeColor="text1"/>
          <w:sz w:val="24"/>
          <w:szCs w:val="24"/>
        </w:rPr>
        <w:t>月</w:t>
      </w:r>
      <w:r w:rsidR="00381CAF">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日-</w:t>
      </w:r>
      <w:r w:rsidR="001448B3">
        <w:rPr>
          <w:rFonts w:asciiTheme="minorEastAsia" w:hAnsiTheme="minorEastAsia" w:hint="eastAsia"/>
          <w:color w:val="000000" w:themeColor="text1"/>
          <w:sz w:val="24"/>
          <w:szCs w:val="24"/>
        </w:rPr>
        <w:t>7</w:t>
      </w:r>
      <w:r w:rsidR="00726786" w:rsidRPr="00C56048">
        <w:rPr>
          <w:rFonts w:asciiTheme="minorEastAsia" w:hAnsiTheme="minorEastAsia" w:hint="eastAsia"/>
          <w:color w:val="000000" w:themeColor="text1"/>
          <w:sz w:val="24"/>
          <w:szCs w:val="24"/>
        </w:rPr>
        <w:t>月</w:t>
      </w:r>
      <w:r w:rsidR="00381CAF">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EF3FA9" w:rsidRDefault="00AA017D">
      <w:pPr>
        <w:pStyle w:val="10"/>
        <w:rPr>
          <w:rFonts w:asciiTheme="minorHAnsi" w:eastAsiaTheme="minorEastAsia" w:hAnsiTheme="minorHAnsi"/>
          <w:b w:val="0"/>
          <w:noProof/>
          <w:color w:val="auto"/>
          <w:sz w:val="21"/>
          <w:szCs w:val="22"/>
          <w:shd w:val="clear" w:color="auto" w:fill="auto"/>
        </w:rPr>
      </w:pPr>
      <w:r w:rsidRPr="00AA017D">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AA017D">
        <w:rPr>
          <w:rFonts w:hAnsiTheme="minorHAnsi"/>
        </w:rPr>
        <w:fldChar w:fldCharType="separate"/>
      </w:r>
      <w:hyperlink w:anchor="_Toc139891486" w:history="1">
        <w:r w:rsidR="00EF3FA9" w:rsidRPr="00F958CE">
          <w:rPr>
            <w:rStyle w:val="a4"/>
            <w:rFonts w:asciiTheme="minorEastAsia" w:hAnsiTheme="minorEastAsia" w:hint="eastAsia"/>
            <w:bCs/>
            <w:noProof/>
          </w:rPr>
          <w:t>注意预防！“食脑虫”病死率高相对罕见</w:t>
        </w:r>
        <w:r w:rsidR="00EF3FA9">
          <w:rPr>
            <w:noProof/>
            <w:webHidden/>
          </w:rPr>
          <w:tab/>
        </w:r>
        <w:r>
          <w:rPr>
            <w:noProof/>
            <w:webHidden/>
          </w:rPr>
          <w:fldChar w:fldCharType="begin"/>
        </w:r>
        <w:r w:rsidR="00EF3FA9">
          <w:rPr>
            <w:noProof/>
            <w:webHidden/>
          </w:rPr>
          <w:instrText xml:space="preserve"> PAGEREF _Toc139891486 \h </w:instrText>
        </w:r>
        <w:r>
          <w:rPr>
            <w:noProof/>
            <w:webHidden/>
          </w:rPr>
        </w:r>
        <w:r>
          <w:rPr>
            <w:noProof/>
            <w:webHidden/>
          </w:rPr>
          <w:fldChar w:fldCharType="separate"/>
        </w:r>
        <w:r w:rsidR="00EF3FA9">
          <w:rPr>
            <w:noProof/>
            <w:webHidden/>
          </w:rPr>
          <w:t>1</w:t>
        </w:r>
        <w:r>
          <w:rPr>
            <w:noProof/>
            <w:webHidden/>
          </w:rPr>
          <w:fldChar w:fldCharType="end"/>
        </w:r>
      </w:hyperlink>
    </w:p>
    <w:p w:rsidR="00EF3FA9" w:rsidRDefault="00AA017D">
      <w:pPr>
        <w:pStyle w:val="10"/>
        <w:rPr>
          <w:rFonts w:asciiTheme="minorHAnsi" w:eastAsiaTheme="minorEastAsia" w:hAnsiTheme="minorHAnsi"/>
          <w:b w:val="0"/>
          <w:noProof/>
          <w:color w:val="auto"/>
          <w:sz w:val="21"/>
          <w:szCs w:val="22"/>
          <w:shd w:val="clear" w:color="auto" w:fill="auto"/>
        </w:rPr>
      </w:pPr>
      <w:hyperlink w:anchor="_Toc139891487" w:history="1">
        <w:r w:rsidR="00EF3FA9" w:rsidRPr="00F958CE">
          <w:rPr>
            <w:rStyle w:val="a4"/>
            <w:rFonts w:asciiTheme="minorEastAsia" w:hAnsiTheme="minorEastAsia" w:hint="eastAsia"/>
            <w:bCs/>
            <w:noProof/>
          </w:rPr>
          <w:t>祖孙身上出皮疹</w:t>
        </w:r>
        <w:r w:rsidR="00EF3FA9" w:rsidRPr="00F958CE">
          <w:rPr>
            <w:rStyle w:val="a4"/>
            <w:rFonts w:asciiTheme="minorEastAsia" w:hAnsiTheme="minorEastAsia"/>
            <w:bCs/>
            <w:noProof/>
          </w:rPr>
          <w:t> </w:t>
        </w:r>
        <w:r w:rsidR="00EF3FA9" w:rsidRPr="00F958CE">
          <w:rPr>
            <w:rStyle w:val="a4"/>
            <w:rFonts w:asciiTheme="minorEastAsia" w:hAnsiTheme="minorEastAsia" w:hint="eastAsia"/>
            <w:bCs/>
            <w:noProof/>
          </w:rPr>
          <w:t>病根竟是同一个</w:t>
        </w:r>
        <w:r w:rsidR="00EF3FA9">
          <w:rPr>
            <w:noProof/>
            <w:webHidden/>
          </w:rPr>
          <w:tab/>
        </w:r>
        <w:r>
          <w:rPr>
            <w:noProof/>
            <w:webHidden/>
          </w:rPr>
          <w:fldChar w:fldCharType="begin"/>
        </w:r>
        <w:r w:rsidR="00EF3FA9">
          <w:rPr>
            <w:noProof/>
            <w:webHidden/>
          </w:rPr>
          <w:instrText xml:space="preserve"> PAGEREF _Toc139891487 \h </w:instrText>
        </w:r>
        <w:r>
          <w:rPr>
            <w:noProof/>
            <w:webHidden/>
          </w:rPr>
        </w:r>
        <w:r>
          <w:rPr>
            <w:noProof/>
            <w:webHidden/>
          </w:rPr>
          <w:fldChar w:fldCharType="separate"/>
        </w:r>
        <w:r w:rsidR="00EF3FA9">
          <w:rPr>
            <w:noProof/>
            <w:webHidden/>
          </w:rPr>
          <w:t>2</w:t>
        </w:r>
        <w:r>
          <w:rPr>
            <w:noProof/>
            <w:webHidden/>
          </w:rPr>
          <w:fldChar w:fldCharType="end"/>
        </w:r>
      </w:hyperlink>
    </w:p>
    <w:p w:rsidR="00EF3FA9" w:rsidRDefault="00AA017D">
      <w:pPr>
        <w:pStyle w:val="10"/>
        <w:rPr>
          <w:rFonts w:asciiTheme="minorHAnsi" w:eastAsiaTheme="minorEastAsia" w:hAnsiTheme="minorHAnsi"/>
          <w:b w:val="0"/>
          <w:noProof/>
          <w:color w:val="auto"/>
          <w:sz w:val="21"/>
          <w:szCs w:val="22"/>
          <w:shd w:val="clear" w:color="auto" w:fill="auto"/>
        </w:rPr>
      </w:pPr>
      <w:hyperlink w:anchor="_Toc139891488" w:history="1">
        <w:r w:rsidR="00EF3FA9" w:rsidRPr="00F958CE">
          <w:rPr>
            <w:rStyle w:val="a4"/>
            <w:rFonts w:asciiTheme="minorEastAsia" w:hAnsiTheme="minorEastAsia" w:hint="eastAsia"/>
            <w:bCs/>
            <w:noProof/>
          </w:rPr>
          <w:t>辽宁省沈阳市发现一例猴痘病例</w:t>
        </w:r>
        <w:r w:rsidR="00EF3FA9">
          <w:rPr>
            <w:noProof/>
            <w:webHidden/>
          </w:rPr>
          <w:tab/>
        </w:r>
        <w:r>
          <w:rPr>
            <w:noProof/>
            <w:webHidden/>
          </w:rPr>
          <w:fldChar w:fldCharType="begin"/>
        </w:r>
        <w:r w:rsidR="00EF3FA9">
          <w:rPr>
            <w:noProof/>
            <w:webHidden/>
          </w:rPr>
          <w:instrText xml:space="preserve"> PAGEREF _Toc139891488 \h </w:instrText>
        </w:r>
        <w:r>
          <w:rPr>
            <w:noProof/>
            <w:webHidden/>
          </w:rPr>
        </w:r>
        <w:r>
          <w:rPr>
            <w:noProof/>
            <w:webHidden/>
          </w:rPr>
          <w:fldChar w:fldCharType="separate"/>
        </w:r>
        <w:r w:rsidR="00EF3FA9">
          <w:rPr>
            <w:noProof/>
            <w:webHidden/>
          </w:rPr>
          <w:t>3</w:t>
        </w:r>
        <w:r>
          <w:rPr>
            <w:noProof/>
            <w:webHidden/>
          </w:rPr>
          <w:fldChar w:fldCharType="end"/>
        </w:r>
      </w:hyperlink>
    </w:p>
    <w:p w:rsidR="00EF3FA9" w:rsidRDefault="00AA017D">
      <w:pPr>
        <w:pStyle w:val="10"/>
        <w:rPr>
          <w:rFonts w:asciiTheme="minorHAnsi" w:eastAsiaTheme="minorEastAsia" w:hAnsiTheme="minorHAnsi"/>
          <w:b w:val="0"/>
          <w:noProof/>
          <w:color w:val="auto"/>
          <w:sz w:val="21"/>
          <w:szCs w:val="22"/>
          <w:shd w:val="clear" w:color="auto" w:fill="auto"/>
        </w:rPr>
      </w:pPr>
      <w:hyperlink w:anchor="_Toc139891489" w:history="1">
        <w:r w:rsidR="00EF3FA9" w:rsidRPr="00F958CE">
          <w:rPr>
            <w:rStyle w:val="a4"/>
            <w:rFonts w:asciiTheme="minorEastAsia" w:hAnsiTheme="minorEastAsia" w:hint="eastAsia"/>
            <w:bCs/>
            <w:noProof/>
          </w:rPr>
          <w:t>全国新型冠状病毒感染疫情情况</w:t>
        </w:r>
        <w:r w:rsidR="00EF3FA9">
          <w:rPr>
            <w:noProof/>
            <w:webHidden/>
          </w:rPr>
          <w:tab/>
        </w:r>
        <w:r>
          <w:rPr>
            <w:noProof/>
            <w:webHidden/>
          </w:rPr>
          <w:fldChar w:fldCharType="begin"/>
        </w:r>
        <w:r w:rsidR="00EF3FA9">
          <w:rPr>
            <w:noProof/>
            <w:webHidden/>
          </w:rPr>
          <w:instrText xml:space="preserve"> PAGEREF _Toc139891489 \h </w:instrText>
        </w:r>
        <w:r>
          <w:rPr>
            <w:noProof/>
            <w:webHidden/>
          </w:rPr>
        </w:r>
        <w:r>
          <w:rPr>
            <w:noProof/>
            <w:webHidden/>
          </w:rPr>
          <w:fldChar w:fldCharType="separate"/>
        </w:r>
        <w:r w:rsidR="00EF3FA9">
          <w:rPr>
            <w:noProof/>
            <w:webHidden/>
          </w:rPr>
          <w:t>4</w:t>
        </w:r>
        <w:r>
          <w:rPr>
            <w:noProof/>
            <w:webHidden/>
          </w:rPr>
          <w:fldChar w:fldCharType="end"/>
        </w:r>
      </w:hyperlink>
    </w:p>
    <w:p w:rsidR="00EF3FA9" w:rsidRDefault="00AA017D">
      <w:pPr>
        <w:pStyle w:val="10"/>
        <w:rPr>
          <w:rFonts w:asciiTheme="minorHAnsi" w:eastAsiaTheme="minorEastAsia" w:hAnsiTheme="minorHAnsi"/>
          <w:b w:val="0"/>
          <w:noProof/>
          <w:color w:val="auto"/>
          <w:sz w:val="21"/>
          <w:szCs w:val="22"/>
          <w:shd w:val="clear" w:color="auto" w:fill="auto"/>
        </w:rPr>
      </w:pPr>
      <w:hyperlink w:anchor="_Toc139891490" w:history="1">
        <w:r w:rsidR="00EF3FA9" w:rsidRPr="00F958CE">
          <w:rPr>
            <w:rStyle w:val="a4"/>
            <w:rFonts w:asciiTheme="minorEastAsia" w:hAnsiTheme="minorEastAsia" w:hint="eastAsia"/>
            <w:bCs/>
            <w:noProof/>
          </w:rPr>
          <w:t>无创血糖监测研究取得进展</w:t>
        </w:r>
        <w:r w:rsidR="00EF3FA9">
          <w:rPr>
            <w:noProof/>
            <w:webHidden/>
          </w:rPr>
          <w:tab/>
        </w:r>
        <w:r>
          <w:rPr>
            <w:noProof/>
            <w:webHidden/>
          </w:rPr>
          <w:fldChar w:fldCharType="begin"/>
        </w:r>
        <w:r w:rsidR="00EF3FA9">
          <w:rPr>
            <w:noProof/>
            <w:webHidden/>
          </w:rPr>
          <w:instrText xml:space="preserve"> PAGEREF _Toc139891490 \h </w:instrText>
        </w:r>
        <w:r>
          <w:rPr>
            <w:noProof/>
            <w:webHidden/>
          </w:rPr>
        </w:r>
        <w:r>
          <w:rPr>
            <w:noProof/>
            <w:webHidden/>
          </w:rPr>
          <w:fldChar w:fldCharType="separate"/>
        </w:r>
        <w:r w:rsidR="00EF3FA9">
          <w:rPr>
            <w:noProof/>
            <w:webHidden/>
          </w:rPr>
          <w:t>5</w:t>
        </w:r>
        <w:r>
          <w:rPr>
            <w:noProof/>
            <w:webHidden/>
          </w:rPr>
          <w:fldChar w:fldCharType="end"/>
        </w:r>
      </w:hyperlink>
    </w:p>
    <w:p w:rsidR="008D58E1" w:rsidRDefault="00AA017D" w:rsidP="00E15033">
      <w:pPr>
        <w:pStyle w:val="a7"/>
        <w:adjustRightInd w:val="0"/>
        <w:snapToGrid w:val="0"/>
        <w:spacing w:before="0" w:beforeAutospacing="0" w:after="0" w:afterAutospacing="0" w:line="360" w:lineRule="auto"/>
        <w:outlineLvl w:val="0"/>
        <w:rPr>
          <w:rFonts w:ascii="黑体" w:eastAsia="黑体"/>
          <w:color w:val="000000" w:themeColor="text1"/>
        </w:rPr>
      </w:pPr>
      <w:r w:rsidRPr="001C19E3">
        <w:rPr>
          <w:rFonts w:ascii="黑体" w:eastAsia="黑体"/>
          <w:color w:val="000000" w:themeColor="text1"/>
        </w:rPr>
        <w:fldChar w:fldCharType="end"/>
      </w:r>
    </w:p>
    <w:p w:rsidR="00381CAF" w:rsidRPr="00EF3FA9" w:rsidRDefault="00381CAF" w:rsidP="00EF3FA9">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0" w:name="_Toc139891486"/>
      <w:r w:rsidRPr="00EF3FA9">
        <w:rPr>
          <w:rFonts w:asciiTheme="minorEastAsia" w:eastAsiaTheme="minorEastAsia" w:hAnsiTheme="minorEastAsia" w:hint="eastAsia"/>
          <w:b/>
          <w:bCs/>
          <w:color w:val="333333"/>
        </w:rPr>
        <w:t>注意预防！“食脑虫”病死率高相对罕见</w:t>
      </w:r>
      <w:bookmarkEnd w:id="0"/>
    </w:p>
    <w:p w:rsidR="00381CAF" w:rsidRPr="00EF3FA9" w:rsidRDefault="00EF3FA9"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w:t>
      </w:r>
      <w:r w:rsidR="00381CAF" w:rsidRPr="00EF3FA9">
        <w:rPr>
          <w:rFonts w:asciiTheme="minorEastAsia" w:eastAsiaTheme="minorEastAsia" w:hAnsiTheme="minorEastAsia" w:hint="eastAsia"/>
          <w:color w:val="333333"/>
          <w:sz w:val="21"/>
          <w:szCs w:val="21"/>
        </w:rPr>
        <w:t>2023-07-03    新京报</w:t>
      </w:r>
      <w:r w:rsidRPr="00EF3FA9">
        <w:rPr>
          <w:rFonts w:asciiTheme="minorEastAsia" w:eastAsiaTheme="minorEastAsia" w:hAnsiTheme="minorEastAsia" w:hint="eastAsia"/>
          <w:color w:val="333333"/>
          <w:sz w:val="21"/>
          <w:szCs w:val="21"/>
        </w:rPr>
        <w:t>)</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阿米巴（原虫）主要存在于淡水、土壤和灰尘中，经常与土地打交道的人感染可能性相对较高。</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近日，贵州苗女士在网上持续记录自己的孩子小丁（化名）生病就医的经历。6岁多的小丁去海南旅游回家后出现发烧症状，十余日不见好转，辗转几家医院就医，还住进了重症监护室。苗女士称，孩子是被一种名为“狒狒阿米巴原虫”（俗称食脑虫）感染引发的脑膜炎。</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食脑虫是老百姓的说法，该病的学名为狒狒巴拉姆希阿米巴脑炎。”首都医科大学三博脑科医院门诊及脑血管内科主任医师陈胜云介绍，狒狒巴拉姆希阿米巴脑炎首次被发现是在1990年，当时，美国圣地亚哥动物园的一只狒狒因感染该病原体导致脑膜炎最终死亡。该病比较罕见，刊发于2022年的文献显示，中国仅报道过32例患者，且多数集中于农村地区，仅3例患者居住在城市。</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据悉，阿米巴（原虫）主要存在于淡水、土壤和灰尘中，经常与土地打交道的人感染可能性相对较高。“作为一种机会性感染，阿米巴（原虫）通常在人们免疫力低下时，通过污染破损的皮肤或经口、经鼻吸入包囊后，通过鼻子、嗅神经、肺或胃肠道多途径进入人体。”陈胜云表示，阿米巴（原虫）感染后，患者会通常表现为急性或慢性的中枢神经系统感染，除却案例中小丁发生的化脓性脑膜炎外，也可能表现为肉芽肿性脑膜炎。</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也有部分患者仅表现出皮肤感染，因此很容易被误诊。且临床上，出现化脓性脑膜炎通常怀疑为细菌感染，如果医生经验不足，患者没有进行病原学检测以及二代基因测序，医生很难进行诊断，易发生误诊延误诊疗。”陈胜云指出，全球狒狒巴拉姆希阿米巴脑炎的存活率不足5%，死亡率很高，因此人们应该从预防角度入手，避免该病的发生。</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lastRenderedPageBreak/>
        <w:t>陈胜云提醒，人们应加强户外活动时的自我防护；经常与土壤打交道的职业人群，通过周期性检查水箱、淋浴器、空气过滤器等设施降低风险；科学饮食、规律作息，增强自身免疫力；如果孩子皮肤出现破损，尽量不让孩子接触野外的土壤、脏水等。</w:t>
      </w:r>
    </w:p>
    <w:p w:rsidR="00381CAF"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摘引网址：https://jiankang.163.com/23/0703/09/I8NB1QG700388052.html</w:t>
      </w:r>
    </w:p>
    <w:p w:rsidR="00EF3FA9" w:rsidRPr="00EF3FA9" w:rsidRDefault="00EF3FA9"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p>
    <w:p w:rsidR="00381CAF" w:rsidRPr="00EF3FA9" w:rsidRDefault="00381CAF" w:rsidP="00EF3FA9">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1" w:name="_Toc139891487"/>
      <w:r w:rsidRPr="00EF3FA9">
        <w:rPr>
          <w:rFonts w:asciiTheme="minorEastAsia" w:eastAsiaTheme="minorEastAsia" w:hAnsiTheme="minorEastAsia" w:hint="eastAsia"/>
          <w:b/>
          <w:bCs/>
          <w:color w:val="333333"/>
        </w:rPr>
        <w:t>祖孙身上出皮疹 病根竟是同一个</w:t>
      </w:r>
      <w:bookmarkEnd w:id="1"/>
    </w:p>
    <w:p w:rsidR="00381CAF" w:rsidRPr="00EF3FA9" w:rsidRDefault="00EF3FA9"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w:t>
      </w:r>
      <w:r w:rsidR="00381CAF" w:rsidRPr="00EF3FA9">
        <w:rPr>
          <w:rFonts w:asciiTheme="minorEastAsia" w:eastAsiaTheme="minorEastAsia" w:hAnsiTheme="minorEastAsia" w:hint="eastAsia"/>
          <w:color w:val="333333"/>
          <w:sz w:val="21"/>
          <w:szCs w:val="21"/>
        </w:rPr>
        <w:t>2023-07-04    北京青年报</w:t>
      </w:r>
      <w:r w:rsidRPr="00EF3FA9">
        <w:rPr>
          <w:rFonts w:asciiTheme="minorEastAsia" w:eastAsiaTheme="minorEastAsia" w:hAnsiTheme="minorEastAsia" w:hint="eastAsia"/>
          <w:color w:val="333333"/>
          <w:sz w:val="21"/>
          <w:szCs w:val="21"/>
        </w:rPr>
        <w:t>)</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     儿科诊室来了一对老年夫妻和一位年轻的妈妈，带着3岁的宝宝。妈妈告诉医生，孩子这几天身上出皮疹了，但没有发烧，孩子觉得疹子很痒。另外，孩子的爷爷两周前得了带状疱疹，爷爷还顺便向医生展示了他脖子一侧的水疱样皮疹。</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儿科医生仔细地观察孩子的皮疹，发现孩子的皮疹主要分布在头部和躯干，有不同的形态：有的是红斑，有的突出皮面，有些有小疱，有些皮疹结痂了。医生告诉他们，孩子的皮疹是水痘，初步推断是爷爷身上的病毒传染给孩子的。带状疱疹和水痘是啥关系？儿时得过水痘成年还会患疱疹吗？且听儿科医生详解。</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一种病毒引起的两种疾病</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祖孙俩得的疾病都是由水痘</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r w:rsidRPr="00EF3FA9">
        <w:rPr>
          <w:rFonts w:asciiTheme="minorEastAsia" w:eastAsiaTheme="minorEastAsia" w:hAnsiTheme="minorEastAsia" w:hint="eastAsia"/>
          <w:color w:val="333333"/>
          <w:sz w:val="21"/>
          <w:szCs w:val="21"/>
        </w:rPr>
        <w:t>-带状疱疹病毒感染引起的。这种病毒感染可引起两种截然不同的疾病：水痘和带状疱疹。水痘是该病毒原发感染引起的一种传染性很强的疾病，主要发生在婴幼儿，冬末早春季节多发。</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带状疱疹是潜伏感染的水痘</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r w:rsidRPr="00EF3FA9">
        <w:rPr>
          <w:rFonts w:asciiTheme="minorEastAsia" w:eastAsiaTheme="minorEastAsia" w:hAnsiTheme="minorEastAsia" w:hint="eastAsia"/>
          <w:color w:val="333333"/>
          <w:sz w:val="21"/>
          <w:szCs w:val="21"/>
        </w:rPr>
        <w:t>-带状疱疹病毒再激活引起的一种疾病，主要表现为水疱样皮疹伴严重的疼痛。两种疾病临床经过一般都是良性、自限性的。</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一般情况下，带状疱疹并不传染。但对水痘易感的儿童与患带状疱疹的成人密切接触后可发生水痘。</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部分人儿时得水痘成年患疱疹</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水痘初期一般先有发热，常为低热（</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r w:rsidRPr="00EF3FA9">
        <w:rPr>
          <w:rFonts w:asciiTheme="minorEastAsia" w:eastAsiaTheme="minorEastAsia" w:hAnsiTheme="minorEastAsia" w:hint="eastAsia"/>
          <w:color w:val="333333"/>
          <w:sz w:val="21"/>
          <w:szCs w:val="21"/>
        </w:rPr>
        <w:t>38℃以下），发热数小时至24个小时出现皮疹。有的孩子可没有发热。其皮疹主要分布在躯干、头皮，四肢较少，手心、脚心几乎没有。最初会表现为红色的斑疹，常伴剧烈瘙痒，逐渐突出皮面（丘疹），然后变成疱疹，随后疱疹从中心开始干枯、结痂。不同形态的皮疹会分批出现，病程中常有这样的现象：在同一时期四种不同形态的皮疹可能会同时出现：即斑疹、丘疹、疱疹、结痂，我们称它们“四世同堂”现象。</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水痘是一种自限性疾病，</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r w:rsidRPr="00EF3FA9">
        <w:rPr>
          <w:rFonts w:asciiTheme="minorEastAsia" w:eastAsiaTheme="minorEastAsia" w:hAnsiTheme="minorEastAsia" w:hint="eastAsia"/>
          <w:color w:val="333333"/>
          <w:sz w:val="21"/>
          <w:szCs w:val="21"/>
        </w:rPr>
        <w:t>10天左右可自愈，一般不留疤痕，愈后可获得持久的、一般是终身的免疫力。但在免疫力低下的人群中会继发细菌感染、肺炎、脑炎、心肌炎、血小板减少等，部分患者在以后免疫力低下时会继发带状疱疹。而从来没有得过水痘的人群，成年后一般不会直接得带状疱疹。</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水痘传染性强打疫苗可预防</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lastRenderedPageBreak/>
        <w:t>孩子如果起了水痘，主要是对症治疗。注意休息，发热时多喝水，吃易消化的食物。出现高热时，可以口服布洛芬或对乙酰氨基酚退热（不用阿司匹林退热，以免引起其他并发症）。保持皮肤清洁，勤换衣服，不要抓破水疱，以防感染。一般人群可服用些抗病毒的中药。对于皮疹，在未破溃之前，如果有瘙痒，可以涂抹炉甘石洗剂止痒治疗。皮疹破溃后保持皮肤干燥，如果继发了感染，可以涂抹抗生素软膏。</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水痘是一种传染性很强的疾病，经呼吸道分泌物、皮损水疱样通过空气或直接接触传播。如果宝宝得了水痘，可能会传给没有得过的孩子，因此需要隔离。水痘一般隔离至皮疹全部结痂为止。与水痘患儿接触过的儿童，应隔离观察</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r w:rsidRPr="00EF3FA9">
        <w:rPr>
          <w:rFonts w:asciiTheme="minorEastAsia" w:eastAsiaTheme="minorEastAsia" w:hAnsiTheme="minorEastAsia" w:hint="eastAsia"/>
          <w:color w:val="333333"/>
          <w:sz w:val="21"/>
          <w:szCs w:val="21"/>
        </w:rPr>
        <w:t>3周。</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接种水痘减毒活疫苗是预防水痘的最有效的方式。因为人群普遍易感，建议</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r w:rsidRPr="00EF3FA9">
        <w:rPr>
          <w:rFonts w:asciiTheme="minorEastAsia" w:eastAsiaTheme="minorEastAsia" w:hAnsiTheme="minorEastAsia" w:hint="eastAsia"/>
          <w:color w:val="333333"/>
          <w:sz w:val="21"/>
          <w:szCs w:val="21"/>
        </w:rPr>
        <w:t>1岁以上没有水痘病史的儿童、青少年、成人接种水痘减毒活疫苗。</w:t>
      </w:r>
    </w:p>
    <w:p w:rsidR="00381CAF"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    摘引网址：http://health.people.com.cn/n1/2023/0704/c14739-40027019.html</w:t>
      </w:r>
    </w:p>
    <w:p w:rsidR="00EF3FA9" w:rsidRPr="00EF3FA9" w:rsidRDefault="00EF3FA9"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p>
    <w:p w:rsidR="00381CAF" w:rsidRPr="00EF3FA9" w:rsidRDefault="00381CAF" w:rsidP="00EF3FA9">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2" w:name="_Toc139891488"/>
      <w:r w:rsidRPr="00EF3FA9">
        <w:rPr>
          <w:rFonts w:asciiTheme="minorEastAsia" w:eastAsiaTheme="minorEastAsia" w:hAnsiTheme="minorEastAsia" w:hint="eastAsia"/>
          <w:b/>
          <w:bCs/>
          <w:color w:val="333333"/>
        </w:rPr>
        <w:t>辽宁省沈阳市发现一例猴痘病例</w:t>
      </w:r>
      <w:bookmarkEnd w:id="2"/>
    </w:p>
    <w:p w:rsidR="00381CAF" w:rsidRPr="00EF3FA9" w:rsidRDefault="00EF3FA9"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w:t>
      </w:r>
      <w:r w:rsidR="00381CAF" w:rsidRPr="00EF3FA9">
        <w:rPr>
          <w:rFonts w:asciiTheme="minorEastAsia" w:eastAsiaTheme="minorEastAsia" w:hAnsiTheme="minorEastAsia" w:hint="eastAsia"/>
          <w:color w:val="333333"/>
          <w:sz w:val="21"/>
          <w:szCs w:val="21"/>
        </w:rPr>
        <w:t>2023-07-04    人民网</w:t>
      </w:r>
      <w:r w:rsidRPr="00EF3FA9">
        <w:rPr>
          <w:rFonts w:asciiTheme="minorEastAsia" w:eastAsiaTheme="minorEastAsia" w:hAnsiTheme="minorEastAsia" w:hint="eastAsia"/>
          <w:color w:val="333333"/>
          <w:sz w:val="21"/>
          <w:szCs w:val="21"/>
        </w:rPr>
        <w:t>)</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人民网北京7月4日电 （记者孙红丽）据辽宁省疾病预防控制中心官网消息，6月29日，沈阳市报告1例疑似猴痘病毒感染病例，该病例经省、市疾控中心实验室检测及中国疾控中心复核，实验室检测结果为猴痘病毒核酸检测阳性，经临床专家组会诊，7月3日，诊断为猴痘病毒感染确诊病例。目前患者正在定点医疗机构进行隔离治疗，情况稳定。</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辽宁省疾病预防控制中心提示，猴痘是一种由猴痘病毒感染所致的人兽共患病毒性疾病，临床上主要表现为发热、皮疹、淋巴结肿大。该病主要流行于中非和西非。2022年5月以来，一些非地方性流行地区的国家先后发现猴痘病例，且已出现人际间传播。目前，猴痘对公众的感染风险低，建议积极了解猴痘防控知识，做好健康防护。</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猴痘的传染源是什么？</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传染源为感染了猴痘病毒的动物和猴痘病人。猴痘病毒在自然界主要存在于非洲啮齿类动物体内；灵长类动物（猴、黑猩猩、人等）接触感染猴痘病毒的啮齿类动物后也会感染。</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猴痘的传播途径有哪些？</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猴痘病毒经黏膜和破损皮肤侵入人体。</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人主要通过接触感染动物的呼吸道分泌物、病变渗出物、血液、其它体液，或被感染动物咬伤、抓伤而感染。</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人与人之间主要通过密切接触传播；也可通过飞沫传播，可通过胎盘从孕妇传播给胎儿；2022年以来发现的多数猴痘病例以性接触为主要传播方式。人接触病毒污染的物品也有可能感染。</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有哪些易感人群？</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人群普遍易感。既往接种过天花疫苗者对猴痘病毒存在一定程度的交叉保护力。</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lastRenderedPageBreak/>
        <w:t>感染了猴痘会有什么临床表现？</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猴痘病毒潜伏期5-21天，多为6-13天。</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先是出现寒战、发热（多在38.5℃以上），伴头痛、嗜睡、乏力、背部疼痛和肌痛等症状。多数患者出现颈部、腋窝、腹股沟等部位浅表淋巴结肿大。</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发病后1-3天出现皮疹，多见于面部和四肢，也可累及口腔黏膜、消化道、生殖器、结膜和角膜等。皮疹经历斑疹、丘疹、疱疹、脓疱疹到结痂几个阶段的变化，疱疹和脓疱疹多为球形，直径约0.5-1厘米，质地较硬，可伴明显痒感和疼痛。</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2-4周后结痂脱落，轻则遗留红斑或色素沉着，重则留下瘢痕，可长达数年。部分患者可出现并发症，包括皮损部位继发细菌感染、呕吐和腹泻引起的严重脱水、支气管肺炎、脑炎、角膜感染等。</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2022年以来发现的病例临床表现相对较轻且不典型。</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猴痘的治疗与预后怎样？</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目前国内尚无特异性抗猴痘病毒药物，主要是对症支持和并发症的治疗。</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猴痘为自限性疾病，大部分预后良好。严重病例常见于年幼儿童、免疫功能低下人群，预后与感染的病毒分支、病毒暴露程度、既往健康状况和并发症严重程度等有关。</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如何预防猴痘？</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避免与罹患猴痘的人密切接触，避免与可疑感染者发生性行为；避免在高发国家与野生动物直接接触，避免捕捉、宰杀、生食当地动物；养成良好的卫生习惯，经常清洁和消毒，做好手卫生。提高猴痘认知水平和防控意识，避免或减少高危行为并做好自我监测。若出现不明原因的发热、皮疹、淋巴结肿大等症状，应主动就医，并告知接诊医生境外旅居史、可疑动物和人员或猴痘病例的接触史和暴露史，以协助诊断和治疗。</w:t>
      </w:r>
    </w:p>
    <w:p w:rsidR="00381CAF" w:rsidRPr="00EF3FA9" w:rsidRDefault="00381CAF" w:rsidP="00EF3FA9">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摘引网址：http://health.people.com.cn/n1/2023/0704/c14739-40027517.html</w:t>
      </w:r>
    </w:p>
    <w:p w:rsidR="00381CAF" w:rsidRPr="00EF3FA9" w:rsidRDefault="00381CAF" w:rsidP="00EF3FA9">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sz w:val="21"/>
          <w:szCs w:val="21"/>
        </w:rPr>
      </w:pPr>
    </w:p>
    <w:p w:rsidR="00381CAF" w:rsidRPr="00EF3FA9" w:rsidRDefault="00381CAF" w:rsidP="00EF3FA9">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3" w:name="_Toc139891489"/>
      <w:r w:rsidRPr="00EF3FA9">
        <w:rPr>
          <w:rFonts w:asciiTheme="minorEastAsia" w:eastAsiaTheme="minorEastAsia" w:hAnsiTheme="minorEastAsia" w:hint="eastAsia"/>
          <w:b/>
          <w:bCs/>
          <w:color w:val="333333"/>
        </w:rPr>
        <w:t>全国新型冠状病毒感染疫情情况</w:t>
      </w:r>
      <w:bookmarkEnd w:id="3"/>
    </w:p>
    <w:p w:rsidR="00381CAF" w:rsidRPr="00EF3FA9" w:rsidRDefault="00EF3FA9"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w:t>
      </w:r>
      <w:r w:rsidR="00381CAF" w:rsidRPr="00EF3FA9">
        <w:rPr>
          <w:rFonts w:asciiTheme="minorEastAsia" w:eastAsiaTheme="minorEastAsia" w:hAnsiTheme="minorEastAsia" w:hint="eastAsia"/>
          <w:color w:val="333333"/>
          <w:sz w:val="21"/>
          <w:szCs w:val="21"/>
        </w:rPr>
        <w:t>2023-07-05    中国疾病预防控制中心</w:t>
      </w:r>
      <w:r w:rsidRPr="00EF3FA9">
        <w:rPr>
          <w:rFonts w:asciiTheme="minorEastAsia" w:eastAsiaTheme="minorEastAsia" w:hAnsiTheme="minorEastAsia" w:hint="eastAsia"/>
          <w:color w:val="333333"/>
          <w:sz w:val="21"/>
          <w:szCs w:val="21"/>
        </w:rPr>
        <w:t>)</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 （</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r w:rsidRPr="00EF3FA9">
        <w:rPr>
          <w:rFonts w:asciiTheme="minorEastAsia" w:eastAsiaTheme="minorEastAsia" w:hAnsiTheme="minorEastAsia" w:hint="eastAsia"/>
          <w:color w:val="333333"/>
          <w:sz w:val="21"/>
          <w:szCs w:val="21"/>
        </w:rPr>
        <w:t>2023年6月）</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一、全国新冠病毒感染重症和死亡病例报告情况</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r w:rsidRPr="00EF3FA9">
        <w:rPr>
          <w:rFonts w:asciiTheme="minorEastAsia" w:eastAsiaTheme="minorEastAsia" w:hAnsiTheme="minorEastAsia" w:hint="eastAsia"/>
          <w:color w:val="333333"/>
          <w:sz w:val="21"/>
          <w:szCs w:val="21"/>
        </w:rPr>
        <w:t>2023年6月1日-6月30日，全国31个省（自治区、直辖市）及新疆生产建设兵团报告新增重症病例1968例、死亡病例239例（其中新冠病毒感染导致呼吸功能衰竭死亡病例2例、基础疾病合并新冠病毒感染死亡病例237例）。见图1。</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二、全国发热门诊（诊室）诊疗情况</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全国</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r w:rsidRPr="00EF3FA9">
        <w:rPr>
          <w:rFonts w:asciiTheme="minorEastAsia" w:eastAsiaTheme="minorEastAsia" w:hAnsiTheme="minorEastAsia" w:hint="eastAsia"/>
          <w:color w:val="333333"/>
          <w:sz w:val="21"/>
          <w:szCs w:val="21"/>
        </w:rPr>
        <w:t>31个省（自治区、直辖市）及新疆生产建设兵团发热门诊（诊室）诊疗量从2023年6月1日的28.8万波动下降至6月30日的16.4万。见图2。</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lastRenderedPageBreak/>
        <w:t>三、哨点医院监测情况</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全国哨点医院流感样病例占门（急）诊就诊人数比例从</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r w:rsidRPr="00EF3FA9">
        <w:rPr>
          <w:rFonts w:asciiTheme="minorEastAsia" w:eastAsiaTheme="minorEastAsia" w:hAnsiTheme="minorEastAsia" w:hint="eastAsia"/>
          <w:color w:val="333333"/>
          <w:sz w:val="21"/>
          <w:szCs w:val="21"/>
        </w:rPr>
        <w:t>2023年第22周（5月29日-6月4日）的5.5%持续下降至第26周（6月26日-7月2日）的4.4%。见图3-1。</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流感样病例新冠病毒阳性率从第</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r w:rsidRPr="00EF3FA9">
        <w:rPr>
          <w:rFonts w:asciiTheme="minorEastAsia" w:eastAsiaTheme="minorEastAsia" w:hAnsiTheme="minorEastAsia" w:hint="eastAsia"/>
          <w:color w:val="333333"/>
          <w:sz w:val="21"/>
          <w:szCs w:val="21"/>
        </w:rPr>
        <w:t>21周(5月22日-5月28日）的42.5%持续下降，第26周（6月26日-7月2日）下降至15.4%。见图3-2。</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四、本土病例病毒变异监测情况</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r w:rsidRPr="00EF3FA9">
        <w:rPr>
          <w:rFonts w:asciiTheme="minorEastAsia" w:eastAsiaTheme="minorEastAsia" w:hAnsiTheme="minorEastAsia" w:hint="eastAsia"/>
          <w:color w:val="333333"/>
          <w:sz w:val="21"/>
          <w:szCs w:val="21"/>
        </w:rPr>
        <w:t>2023年6月1日-6月30日，全国31个省（自治区、直辖市）及新疆生产建设兵团共报送12431例本土病例新冠病毒基因组有效序列，均为奥密克戎变异株，涵盖141个进化分支，主要流行株为XBB系列变异株，占比前三位的分别为XBB.1.9及其亚分支、XBB.1.16及其亚分支、XBB.1.22及其亚分支。</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根据采样日期，</w:t>
      </w:r>
      <w:r w:rsidRPr="00EF3FA9">
        <w:rPr>
          <w:rFonts w:asciiTheme="minorEastAsia" w:eastAsia="MS Gothic" w:hAnsi="MS Gothic" w:cs="MS Gothic" w:hint="eastAsia"/>
          <w:color w:val="333333"/>
          <w:sz w:val="21"/>
          <w:szCs w:val="21"/>
        </w:rPr>
        <w:t> </w:t>
      </w:r>
      <w:r w:rsidRPr="00EF3FA9">
        <w:rPr>
          <w:rFonts w:asciiTheme="minorEastAsia" w:eastAsia="MS Gothic" w:hAnsi="MS Gothic" w:cs="MS Gothic" w:hint="eastAsia"/>
          <w:color w:val="333333"/>
          <w:sz w:val="21"/>
          <w:szCs w:val="21"/>
        </w:rPr>
        <w:t> </w:t>
      </w:r>
      <w:r w:rsidRPr="00EF3FA9">
        <w:rPr>
          <w:rFonts w:asciiTheme="minorEastAsia" w:eastAsiaTheme="minorEastAsia" w:hAnsiTheme="minorEastAsia" w:hint="eastAsia"/>
          <w:color w:val="333333"/>
          <w:sz w:val="21"/>
          <w:szCs w:val="21"/>
        </w:rPr>
        <w:t>XBB及其亚分支的占比逐渐增加，从2023年第22周（5月29日-6月4日）的94.7%，增长到第26周（6月26日-7月2日）的96.2%。</w:t>
      </w:r>
    </w:p>
    <w:p w:rsidR="00381CAF"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    摘引网址：https://www.chinacdc.cn/jkzt/crb/zl/szkb_11803/jszl_13141/202307</w:t>
      </w:r>
    </w:p>
    <w:p w:rsidR="00EF3FA9" w:rsidRPr="00EF3FA9" w:rsidRDefault="00EF3FA9"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p>
    <w:p w:rsidR="00381CAF" w:rsidRPr="00EF3FA9" w:rsidRDefault="00381CAF" w:rsidP="00EF3FA9">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4" w:name="_Toc139891490"/>
      <w:r w:rsidRPr="00EF3FA9">
        <w:rPr>
          <w:rFonts w:asciiTheme="minorEastAsia" w:eastAsiaTheme="minorEastAsia" w:hAnsiTheme="minorEastAsia" w:hint="eastAsia"/>
          <w:b/>
          <w:bCs/>
          <w:color w:val="333333"/>
        </w:rPr>
        <w:t>无创血糖监测研究取得进展</w:t>
      </w:r>
      <w:bookmarkEnd w:id="4"/>
    </w:p>
    <w:p w:rsidR="00381CAF" w:rsidRPr="00EF3FA9" w:rsidRDefault="00EF3FA9"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w:t>
      </w:r>
      <w:r w:rsidR="00381CAF" w:rsidRPr="00EF3FA9">
        <w:rPr>
          <w:rFonts w:asciiTheme="minorEastAsia" w:eastAsiaTheme="minorEastAsia" w:hAnsiTheme="minorEastAsia" w:hint="eastAsia"/>
          <w:color w:val="333333"/>
          <w:sz w:val="21"/>
          <w:szCs w:val="21"/>
        </w:rPr>
        <w:t>2023-07-06    深圳先进院</w:t>
      </w:r>
      <w:r w:rsidRPr="00EF3FA9">
        <w:rPr>
          <w:rFonts w:asciiTheme="minorEastAsia" w:eastAsiaTheme="minorEastAsia" w:hAnsiTheme="minorEastAsia" w:hint="eastAsia"/>
          <w:color w:val="333333"/>
          <w:sz w:val="21"/>
          <w:szCs w:val="21"/>
        </w:rPr>
        <w:t>)</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     近日，中国科学院深圳先进技术研究院医工所微创中心研究员聂泽东团队在基于生理信息的无创血糖监测技术方面取得新进展。相关研究成果以Noninvasive blood glucose monitoring using spatiotemporal ECG and PPG feature fusion and weight-based Choquet integral multimodel approach为题，发表在IEEE Transactions on Neural Networks and Learning Systems上。这是继该团队研究基于生理信息的血糖监测/糖尿病管理的可行性后，在基于多模融合的无创血糖监测方面的重要进展。该研究揭示了基于穿戴无创设备解析血糖变化的适用性，有望应用于糖尿病慢病管理、高风险人群评估等。</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    主动血糖监测是有效减少糖尿病和延缓并发症的重要手段之一。目前，血糖监测主要通过指尖采血或者基于电化学检测技术的植入式血糖监测设备（CGMS），而这些方法存在疼痛、使用寿命短、成本高等缺点，限制了患者的依从性。因此，研发非侵入式、舒适便捷的无创监测技术对促进血糖监测具有重要意义和临床价值。</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    研究表明，血糖浓度的变化会刺激人体自主神经系统，引起心电（ECG）、光电容积脉搏波（PPG）等生理信息的改变，并考虑到ECG、PPG可通过智能可穿戴设备获取，具有使用快捷、成本低等优势，如图所示，提出了基于ECG及PPG多模态融合的无创血糖监测技术。该技术通过采用数值计算方法及深度学习算法获取上述生理信息的时空特征信息，并采用基于可变权重的Choquet积分算法，实现不同模态的决策融合。科研人员利用该技术获取了21名志愿者共103天数据，在10折交叉验证中，所提出的多模融合算法在血糖监测中的MARD值达到13.42%，一致性</w:t>
      </w:r>
      <w:r w:rsidRPr="00EF3FA9">
        <w:rPr>
          <w:rFonts w:asciiTheme="minorEastAsia" w:eastAsiaTheme="minorEastAsia" w:hAnsiTheme="minorEastAsia" w:hint="eastAsia"/>
          <w:color w:val="333333"/>
          <w:sz w:val="21"/>
          <w:szCs w:val="21"/>
        </w:rPr>
        <w:lastRenderedPageBreak/>
        <w:t>误差网格的A+B区＞99%。上述成果为基于穿戴健康设备和家庭用健康设备实现无创血糖监测提供了重要的理论基础与技术支撑，具有广阔的应用前景。 </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    研究工作得到国家重点研发计划、国家自然科学基金、中国科学院STS计划-黄埔专项、中国科学院生物医学信息与健康工程学重点实验室的支持。 </w:t>
      </w:r>
    </w:p>
    <w:p w:rsidR="00381CAF" w:rsidRPr="00EF3FA9" w:rsidRDefault="00381CAF" w:rsidP="00EF3FA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F3FA9">
        <w:rPr>
          <w:rFonts w:asciiTheme="minorEastAsia" w:eastAsiaTheme="minorEastAsia" w:hAnsiTheme="minorEastAsia" w:hint="eastAsia"/>
          <w:color w:val="333333"/>
          <w:sz w:val="21"/>
          <w:szCs w:val="21"/>
        </w:rPr>
        <w:t>    摘引网址：https://news.bioon.com/article/8ed0e803303c.html</w:t>
      </w:r>
    </w:p>
    <w:p w:rsidR="00381CAF" w:rsidRPr="00381CAF" w:rsidRDefault="00381CAF" w:rsidP="00E15033">
      <w:pPr>
        <w:pStyle w:val="a7"/>
        <w:adjustRightInd w:val="0"/>
        <w:snapToGrid w:val="0"/>
        <w:spacing w:before="0" w:beforeAutospacing="0" w:after="0" w:afterAutospacing="0" w:line="360" w:lineRule="auto"/>
        <w:outlineLvl w:val="0"/>
        <w:rPr>
          <w:rFonts w:ascii="黑体" w:eastAsia="黑体"/>
          <w:color w:val="000000" w:themeColor="text1"/>
        </w:rPr>
      </w:pPr>
    </w:p>
    <w:sectPr w:rsidR="00381CAF" w:rsidRPr="00381CAF"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9E4" w:rsidRDefault="004809E4" w:rsidP="003C6FFE">
      <w:r>
        <w:separator/>
      </w:r>
    </w:p>
  </w:endnote>
  <w:endnote w:type="continuationSeparator" w:id="1">
    <w:p w:rsidR="004809E4" w:rsidRDefault="004809E4"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AA017D" w:rsidP="002F2290">
        <w:pPr>
          <w:pStyle w:val="a3"/>
          <w:jc w:val="center"/>
        </w:pPr>
        <w:r>
          <w:fldChar w:fldCharType="begin"/>
        </w:r>
        <w:r w:rsidR="00726786">
          <w:instrText xml:space="preserve"> PAGE   \* MERGEFORMAT </w:instrText>
        </w:r>
        <w:r>
          <w:fldChar w:fldCharType="separate"/>
        </w:r>
        <w:r w:rsidR="004D5DA9" w:rsidRPr="004D5DA9">
          <w:rPr>
            <w:noProof/>
            <w:lang w:val="zh-CN"/>
          </w:rPr>
          <w:t>1</w:t>
        </w:r>
        <w:r>
          <w:fldChar w:fldCharType="end"/>
        </w:r>
      </w:p>
    </w:sdtContent>
  </w:sdt>
  <w:p w:rsidR="002F2290" w:rsidRDefault="004809E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9E4" w:rsidRDefault="004809E4" w:rsidP="003C6FFE">
      <w:r>
        <w:separator/>
      </w:r>
    </w:p>
  </w:footnote>
  <w:footnote w:type="continuationSeparator" w:id="1">
    <w:p w:rsidR="004809E4" w:rsidRDefault="004809E4"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5DFB"/>
    <w:rsid w:val="000327A7"/>
    <w:rsid w:val="00037C23"/>
    <w:rsid w:val="00087B70"/>
    <w:rsid w:val="00095C88"/>
    <w:rsid w:val="000A2242"/>
    <w:rsid w:val="000C2BC9"/>
    <w:rsid w:val="000E15D1"/>
    <w:rsid w:val="00100759"/>
    <w:rsid w:val="00110C99"/>
    <w:rsid w:val="00113C81"/>
    <w:rsid w:val="001428DD"/>
    <w:rsid w:val="001448B3"/>
    <w:rsid w:val="0015344F"/>
    <w:rsid w:val="00160977"/>
    <w:rsid w:val="001A11A0"/>
    <w:rsid w:val="001B3B90"/>
    <w:rsid w:val="001C19E3"/>
    <w:rsid w:val="001E6BD4"/>
    <w:rsid w:val="001F7D14"/>
    <w:rsid w:val="002270A5"/>
    <w:rsid w:val="00251D95"/>
    <w:rsid w:val="00253E7F"/>
    <w:rsid w:val="00254276"/>
    <w:rsid w:val="00257323"/>
    <w:rsid w:val="002578F8"/>
    <w:rsid w:val="002769C3"/>
    <w:rsid w:val="002A284F"/>
    <w:rsid w:val="002B2B0A"/>
    <w:rsid w:val="002C161A"/>
    <w:rsid w:val="002C228E"/>
    <w:rsid w:val="002E5E98"/>
    <w:rsid w:val="002F1E9A"/>
    <w:rsid w:val="00361836"/>
    <w:rsid w:val="00381CAF"/>
    <w:rsid w:val="00396F30"/>
    <w:rsid w:val="003A2C3D"/>
    <w:rsid w:val="003A3475"/>
    <w:rsid w:val="003C6FFE"/>
    <w:rsid w:val="003F6543"/>
    <w:rsid w:val="00420B43"/>
    <w:rsid w:val="0043442B"/>
    <w:rsid w:val="00457831"/>
    <w:rsid w:val="004809E4"/>
    <w:rsid w:val="004835EC"/>
    <w:rsid w:val="0049345A"/>
    <w:rsid w:val="004B465C"/>
    <w:rsid w:val="004B7CC3"/>
    <w:rsid w:val="004D12A3"/>
    <w:rsid w:val="004D5DA9"/>
    <w:rsid w:val="00504C27"/>
    <w:rsid w:val="00542B65"/>
    <w:rsid w:val="005650E9"/>
    <w:rsid w:val="005963E2"/>
    <w:rsid w:val="00596768"/>
    <w:rsid w:val="005D4871"/>
    <w:rsid w:val="005F0E31"/>
    <w:rsid w:val="005F2015"/>
    <w:rsid w:val="005F2E0F"/>
    <w:rsid w:val="005F641C"/>
    <w:rsid w:val="0060638A"/>
    <w:rsid w:val="00657ECB"/>
    <w:rsid w:val="00660071"/>
    <w:rsid w:val="00661A98"/>
    <w:rsid w:val="0067503F"/>
    <w:rsid w:val="006B3BD9"/>
    <w:rsid w:val="006B7438"/>
    <w:rsid w:val="006B7568"/>
    <w:rsid w:val="006B7D3C"/>
    <w:rsid w:val="006C7AB3"/>
    <w:rsid w:val="006E7F6B"/>
    <w:rsid w:val="007179D6"/>
    <w:rsid w:val="00726786"/>
    <w:rsid w:val="00760098"/>
    <w:rsid w:val="00765697"/>
    <w:rsid w:val="00765808"/>
    <w:rsid w:val="0077189D"/>
    <w:rsid w:val="00785BE5"/>
    <w:rsid w:val="007B248D"/>
    <w:rsid w:val="007B4BC9"/>
    <w:rsid w:val="007C5DFF"/>
    <w:rsid w:val="007E397E"/>
    <w:rsid w:val="00815E71"/>
    <w:rsid w:val="0086187C"/>
    <w:rsid w:val="008B1392"/>
    <w:rsid w:val="008D58E1"/>
    <w:rsid w:val="008D6947"/>
    <w:rsid w:val="008F6471"/>
    <w:rsid w:val="008F709F"/>
    <w:rsid w:val="009116B1"/>
    <w:rsid w:val="00924330"/>
    <w:rsid w:val="00927108"/>
    <w:rsid w:val="00935F62"/>
    <w:rsid w:val="009441E5"/>
    <w:rsid w:val="009470C4"/>
    <w:rsid w:val="009573A7"/>
    <w:rsid w:val="00987BE4"/>
    <w:rsid w:val="009964C3"/>
    <w:rsid w:val="009A58E3"/>
    <w:rsid w:val="009B4342"/>
    <w:rsid w:val="009B55F1"/>
    <w:rsid w:val="009D2E89"/>
    <w:rsid w:val="009D3FE9"/>
    <w:rsid w:val="009E5118"/>
    <w:rsid w:val="00A03BD4"/>
    <w:rsid w:val="00A11314"/>
    <w:rsid w:val="00A22B30"/>
    <w:rsid w:val="00A37B02"/>
    <w:rsid w:val="00A50BF0"/>
    <w:rsid w:val="00A52526"/>
    <w:rsid w:val="00A601DC"/>
    <w:rsid w:val="00A9187A"/>
    <w:rsid w:val="00AA017D"/>
    <w:rsid w:val="00B250B4"/>
    <w:rsid w:val="00B43769"/>
    <w:rsid w:val="00B542A4"/>
    <w:rsid w:val="00B95810"/>
    <w:rsid w:val="00B9703D"/>
    <w:rsid w:val="00BB7308"/>
    <w:rsid w:val="00BD3772"/>
    <w:rsid w:val="00BD3F55"/>
    <w:rsid w:val="00BE177B"/>
    <w:rsid w:val="00BE6B56"/>
    <w:rsid w:val="00BF5C4B"/>
    <w:rsid w:val="00C179B1"/>
    <w:rsid w:val="00C500D7"/>
    <w:rsid w:val="00C51691"/>
    <w:rsid w:val="00C56048"/>
    <w:rsid w:val="00C83C16"/>
    <w:rsid w:val="00C97D29"/>
    <w:rsid w:val="00CA5296"/>
    <w:rsid w:val="00CB30D5"/>
    <w:rsid w:val="00CF245C"/>
    <w:rsid w:val="00D23AED"/>
    <w:rsid w:val="00D26E66"/>
    <w:rsid w:val="00D45D06"/>
    <w:rsid w:val="00D52387"/>
    <w:rsid w:val="00D5385B"/>
    <w:rsid w:val="00D641D2"/>
    <w:rsid w:val="00D9480C"/>
    <w:rsid w:val="00DA03DE"/>
    <w:rsid w:val="00DD6040"/>
    <w:rsid w:val="00E01439"/>
    <w:rsid w:val="00E0302F"/>
    <w:rsid w:val="00E1158F"/>
    <w:rsid w:val="00E15033"/>
    <w:rsid w:val="00E2628A"/>
    <w:rsid w:val="00E76545"/>
    <w:rsid w:val="00EA22B1"/>
    <w:rsid w:val="00EA69C8"/>
    <w:rsid w:val="00ED6611"/>
    <w:rsid w:val="00EE11F4"/>
    <w:rsid w:val="00EF3FA9"/>
    <w:rsid w:val="00EF6B08"/>
    <w:rsid w:val="00F0006C"/>
    <w:rsid w:val="00F15C1D"/>
    <w:rsid w:val="00F25503"/>
    <w:rsid w:val="00F55AF7"/>
    <w:rsid w:val="00FB6F99"/>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043BD-06E0-4B62-8872-D0DDB299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875</Words>
  <Characters>4992</Characters>
  <Application>Microsoft Office Word</Application>
  <DocSecurity>0</DocSecurity>
  <Lines>41</Lines>
  <Paragraphs>11</Paragraphs>
  <ScaleCrop>false</ScaleCrop>
  <Company>Microsoft</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cp:lastPrinted>2023-03-02T02:30:00Z</cp:lastPrinted>
  <dcterms:created xsi:type="dcterms:W3CDTF">2023-07-28T01:07:00Z</dcterms:created>
  <dcterms:modified xsi:type="dcterms:W3CDTF">2023-10-08T01:13:00Z</dcterms:modified>
</cp:coreProperties>
</file>