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7A3D2B" w:rsidP="00726786">
      <w:pPr>
        <w:adjustRightInd w:val="0"/>
        <w:snapToGrid w:val="0"/>
        <w:spacing w:line="360" w:lineRule="auto"/>
        <w:jc w:val="left"/>
        <w:rPr>
          <w:rFonts w:asciiTheme="minorEastAsia" w:hAnsiTheme="minorEastAsia"/>
          <w:color w:val="000000" w:themeColor="text1"/>
          <w:sz w:val="24"/>
          <w:szCs w:val="24"/>
        </w:rPr>
      </w:pPr>
      <w:r w:rsidRPr="007A3D2B">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981015">
        <w:rPr>
          <w:rFonts w:asciiTheme="minorEastAsia" w:hAnsiTheme="minorEastAsia" w:hint="eastAsia"/>
          <w:color w:val="000000" w:themeColor="text1"/>
          <w:sz w:val="24"/>
          <w:szCs w:val="24"/>
        </w:rPr>
        <w:t>3</w:t>
      </w:r>
      <w:r w:rsidR="00267F44">
        <w:rPr>
          <w:rFonts w:asciiTheme="minorEastAsia" w:hAnsiTheme="minorEastAsia" w:hint="eastAsia"/>
          <w:color w:val="000000" w:themeColor="text1"/>
          <w:sz w:val="24"/>
          <w:szCs w:val="24"/>
        </w:rPr>
        <w:t>5</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F57257">
        <w:rPr>
          <w:rFonts w:asciiTheme="minorEastAsia" w:hAnsiTheme="minorEastAsia" w:hint="eastAsia"/>
          <w:color w:val="000000" w:themeColor="text1"/>
          <w:sz w:val="24"/>
          <w:szCs w:val="24"/>
        </w:rPr>
        <w:t>9</w:t>
      </w:r>
      <w:r w:rsidR="00726786" w:rsidRPr="00C56048">
        <w:rPr>
          <w:rFonts w:asciiTheme="minorEastAsia" w:hAnsiTheme="minorEastAsia" w:hint="eastAsia"/>
          <w:color w:val="000000" w:themeColor="text1"/>
          <w:sz w:val="24"/>
          <w:szCs w:val="24"/>
        </w:rPr>
        <w:t>月</w:t>
      </w:r>
      <w:r w:rsidR="00C110FB">
        <w:rPr>
          <w:rFonts w:asciiTheme="minorEastAsia" w:hAnsiTheme="minorEastAsia" w:hint="eastAsia"/>
          <w:color w:val="000000" w:themeColor="text1"/>
          <w:sz w:val="24"/>
          <w:szCs w:val="24"/>
        </w:rPr>
        <w:t>11</w:t>
      </w:r>
      <w:r w:rsidR="00726786" w:rsidRPr="00C56048">
        <w:rPr>
          <w:rFonts w:asciiTheme="minorEastAsia" w:hAnsiTheme="minorEastAsia" w:hint="eastAsia"/>
          <w:color w:val="000000" w:themeColor="text1"/>
          <w:sz w:val="24"/>
          <w:szCs w:val="24"/>
        </w:rPr>
        <w:t>日-</w:t>
      </w:r>
      <w:r w:rsidR="0037294C">
        <w:rPr>
          <w:rFonts w:asciiTheme="minorEastAsia" w:hAnsiTheme="minorEastAsia" w:hint="eastAsia"/>
          <w:color w:val="000000" w:themeColor="text1"/>
          <w:sz w:val="24"/>
          <w:szCs w:val="24"/>
        </w:rPr>
        <w:t>9</w:t>
      </w:r>
      <w:r w:rsidR="00726786" w:rsidRPr="00C56048">
        <w:rPr>
          <w:rFonts w:asciiTheme="minorEastAsia" w:hAnsiTheme="minorEastAsia" w:hint="eastAsia"/>
          <w:color w:val="000000" w:themeColor="text1"/>
          <w:sz w:val="24"/>
          <w:szCs w:val="24"/>
        </w:rPr>
        <w:t>月</w:t>
      </w:r>
      <w:r w:rsidR="00C110FB">
        <w:rPr>
          <w:rFonts w:asciiTheme="minorEastAsia" w:hAnsiTheme="minorEastAsia" w:hint="eastAsia"/>
          <w:color w:val="000000" w:themeColor="text1"/>
          <w:sz w:val="24"/>
          <w:szCs w:val="24"/>
        </w:rPr>
        <w:t>17</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436047" w:rsidRDefault="007A3D2B">
      <w:pPr>
        <w:pStyle w:val="10"/>
        <w:rPr>
          <w:rFonts w:asciiTheme="minorHAnsi" w:eastAsiaTheme="minorEastAsia" w:hAnsiTheme="minorHAnsi"/>
          <w:b w:val="0"/>
          <w:noProof/>
          <w:color w:val="auto"/>
          <w:sz w:val="21"/>
          <w:szCs w:val="22"/>
          <w:shd w:val="clear" w:color="auto" w:fill="auto"/>
        </w:rPr>
      </w:pPr>
      <w:r w:rsidRPr="007A3D2B">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7A3D2B">
        <w:rPr>
          <w:rFonts w:hAnsiTheme="minorHAnsi"/>
        </w:rPr>
        <w:fldChar w:fldCharType="separate"/>
      </w:r>
      <w:hyperlink w:anchor="_Toc145922110" w:history="1">
        <w:r w:rsidR="00436047" w:rsidRPr="006D20FC">
          <w:rPr>
            <w:rStyle w:val="a4"/>
            <w:rFonts w:ascii="微软雅黑" w:eastAsia="微软雅黑" w:hAnsi="微软雅黑"/>
            <w:bCs/>
            <w:noProof/>
          </w:rPr>
          <w:t>2023</w:t>
        </w:r>
        <w:r w:rsidR="00436047" w:rsidRPr="006D20FC">
          <w:rPr>
            <w:rStyle w:val="a4"/>
            <w:rFonts w:ascii="微软雅黑" w:eastAsia="微软雅黑" w:hAnsi="微软雅黑" w:hint="eastAsia"/>
            <w:bCs/>
            <w:noProof/>
          </w:rPr>
          <w:t>年</w:t>
        </w:r>
        <w:r w:rsidR="00436047" w:rsidRPr="006D20FC">
          <w:rPr>
            <w:rStyle w:val="a4"/>
            <w:rFonts w:ascii="微软雅黑" w:eastAsia="微软雅黑" w:hAnsi="微软雅黑"/>
            <w:bCs/>
            <w:noProof/>
          </w:rPr>
          <w:t>8</w:t>
        </w:r>
        <w:r w:rsidR="00436047" w:rsidRPr="006D20FC">
          <w:rPr>
            <w:rStyle w:val="a4"/>
            <w:rFonts w:ascii="微软雅黑" w:eastAsia="微软雅黑" w:hAnsi="微软雅黑" w:hint="eastAsia"/>
            <w:bCs/>
            <w:noProof/>
          </w:rPr>
          <w:t>月猴痘疫情监测情况</w:t>
        </w:r>
        <w:r w:rsidR="00436047">
          <w:rPr>
            <w:noProof/>
            <w:webHidden/>
          </w:rPr>
          <w:tab/>
        </w:r>
        <w:r>
          <w:rPr>
            <w:noProof/>
            <w:webHidden/>
          </w:rPr>
          <w:fldChar w:fldCharType="begin"/>
        </w:r>
        <w:r w:rsidR="00436047">
          <w:rPr>
            <w:noProof/>
            <w:webHidden/>
          </w:rPr>
          <w:instrText xml:space="preserve"> PAGEREF _Toc145922110 \h </w:instrText>
        </w:r>
        <w:r>
          <w:rPr>
            <w:noProof/>
            <w:webHidden/>
          </w:rPr>
        </w:r>
        <w:r>
          <w:rPr>
            <w:noProof/>
            <w:webHidden/>
          </w:rPr>
          <w:fldChar w:fldCharType="separate"/>
        </w:r>
        <w:r w:rsidR="00436047">
          <w:rPr>
            <w:noProof/>
            <w:webHidden/>
          </w:rPr>
          <w:t>1</w:t>
        </w:r>
        <w:r>
          <w:rPr>
            <w:noProof/>
            <w:webHidden/>
          </w:rPr>
          <w:fldChar w:fldCharType="end"/>
        </w:r>
      </w:hyperlink>
    </w:p>
    <w:p w:rsidR="00436047" w:rsidRDefault="007A3D2B">
      <w:pPr>
        <w:pStyle w:val="10"/>
        <w:rPr>
          <w:rFonts w:asciiTheme="minorHAnsi" w:eastAsiaTheme="minorEastAsia" w:hAnsiTheme="minorHAnsi"/>
          <w:b w:val="0"/>
          <w:noProof/>
          <w:color w:val="auto"/>
          <w:sz w:val="21"/>
          <w:szCs w:val="22"/>
          <w:shd w:val="clear" w:color="auto" w:fill="auto"/>
        </w:rPr>
      </w:pPr>
      <w:hyperlink w:anchor="_Toc145922111" w:history="1">
        <w:r w:rsidR="00436047" w:rsidRPr="006D20FC">
          <w:rPr>
            <w:rStyle w:val="a4"/>
            <w:rFonts w:ascii="微软雅黑" w:eastAsia="微软雅黑" w:hAnsi="微软雅黑" w:cs="宋体"/>
            <w:noProof/>
            <w:kern w:val="0"/>
          </w:rPr>
          <w:t>124</w:t>
        </w:r>
        <w:r w:rsidR="00436047" w:rsidRPr="006D20FC">
          <w:rPr>
            <w:rStyle w:val="a4"/>
            <w:rFonts w:ascii="微软雅黑" w:eastAsia="微软雅黑" w:hAnsi="微软雅黑" w:cs="宋体" w:hint="eastAsia"/>
            <w:noProof/>
            <w:kern w:val="0"/>
          </w:rPr>
          <w:t>个地区参与第五轮全国艾防示范区创建</w:t>
        </w:r>
        <w:r w:rsidR="00436047">
          <w:rPr>
            <w:noProof/>
            <w:webHidden/>
          </w:rPr>
          <w:tab/>
        </w:r>
        <w:r>
          <w:rPr>
            <w:noProof/>
            <w:webHidden/>
          </w:rPr>
          <w:fldChar w:fldCharType="begin"/>
        </w:r>
        <w:r w:rsidR="00436047">
          <w:rPr>
            <w:noProof/>
            <w:webHidden/>
          </w:rPr>
          <w:instrText xml:space="preserve"> PAGEREF _Toc145922111 \h </w:instrText>
        </w:r>
        <w:r>
          <w:rPr>
            <w:noProof/>
            <w:webHidden/>
          </w:rPr>
        </w:r>
        <w:r>
          <w:rPr>
            <w:noProof/>
            <w:webHidden/>
          </w:rPr>
          <w:fldChar w:fldCharType="separate"/>
        </w:r>
        <w:r w:rsidR="00436047">
          <w:rPr>
            <w:noProof/>
            <w:webHidden/>
          </w:rPr>
          <w:t>1</w:t>
        </w:r>
        <w:r>
          <w:rPr>
            <w:noProof/>
            <w:webHidden/>
          </w:rPr>
          <w:fldChar w:fldCharType="end"/>
        </w:r>
      </w:hyperlink>
    </w:p>
    <w:p w:rsidR="00436047" w:rsidRDefault="007A3D2B">
      <w:pPr>
        <w:pStyle w:val="10"/>
        <w:rPr>
          <w:rFonts w:asciiTheme="minorHAnsi" w:eastAsiaTheme="minorEastAsia" w:hAnsiTheme="minorHAnsi"/>
          <w:b w:val="0"/>
          <w:noProof/>
          <w:color w:val="auto"/>
          <w:sz w:val="21"/>
          <w:szCs w:val="22"/>
          <w:shd w:val="clear" w:color="auto" w:fill="auto"/>
        </w:rPr>
      </w:pPr>
      <w:hyperlink w:anchor="_Toc145922112" w:history="1">
        <w:r w:rsidR="00436047" w:rsidRPr="006D20FC">
          <w:rPr>
            <w:rStyle w:val="a4"/>
            <w:rFonts w:cs="宋体" w:hint="eastAsia"/>
            <w:noProof/>
            <w:kern w:val="0"/>
          </w:rPr>
          <w:t>中国消费者咖啡因认知调查：过半消费者不知道茶中含咖啡因</w:t>
        </w:r>
        <w:r w:rsidR="00436047">
          <w:rPr>
            <w:noProof/>
            <w:webHidden/>
          </w:rPr>
          <w:tab/>
        </w:r>
        <w:r>
          <w:rPr>
            <w:noProof/>
            <w:webHidden/>
          </w:rPr>
          <w:fldChar w:fldCharType="begin"/>
        </w:r>
        <w:r w:rsidR="00436047">
          <w:rPr>
            <w:noProof/>
            <w:webHidden/>
          </w:rPr>
          <w:instrText xml:space="preserve"> PAGEREF _Toc145922112 \h </w:instrText>
        </w:r>
        <w:r>
          <w:rPr>
            <w:noProof/>
            <w:webHidden/>
          </w:rPr>
        </w:r>
        <w:r>
          <w:rPr>
            <w:noProof/>
            <w:webHidden/>
          </w:rPr>
          <w:fldChar w:fldCharType="separate"/>
        </w:r>
        <w:r w:rsidR="00436047">
          <w:rPr>
            <w:noProof/>
            <w:webHidden/>
          </w:rPr>
          <w:t>2</w:t>
        </w:r>
        <w:r>
          <w:rPr>
            <w:noProof/>
            <w:webHidden/>
          </w:rPr>
          <w:fldChar w:fldCharType="end"/>
        </w:r>
      </w:hyperlink>
    </w:p>
    <w:p w:rsidR="00436047" w:rsidRDefault="007A3D2B">
      <w:pPr>
        <w:pStyle w:val="10"/>
        <w:rPr>
          <w:rFonts w:asciiTheme="minorHAnsi" w:eastAsiaTheme="minorEastAsia" w:hAnsiTheme="minorHAnsi"/>
          <w:b w:val="0"/>
          <w:noProof/>
          <w:color w:val="auto"/>
          <w:sz w:val="21"/>
          <w:szCs w:val="22"/>
          <w:shd w:val="clear" w:color="auto" w:fill="auto"/>
        </w:rPr>
      </w:pPr>
      <w:hyperlink w:anchor="_Toc145922113" w:history="1">
        <w:r w:rsidR="00436047" w:rsidRPr="006D20FC">
          <w:rPr>
            <w:rStyle w:val="a4"/>
            <w:rFonts w:asciiTheme="minorEastAsia" w:hAnsiTheme="minorEastAsia" w:hint="eastAsia"/>
            <w:bCs/>
            <w:noProof/>
          </w:rPr>
          <w:t>开学季</w:t>
        </w:r>
        <w:r w:rsidR="00436047" w:rsidRPr="006D20FC">
          <w:rPr>
            <w:rStyle w:val="a4"/>
            <w:rFonts w:asciiTheme="minorEastAsia" w:hAnsiTheme="minorEastAsia"/>
            <w:bCs/>
            <w:noProof/>
          </w:rPr>
          <w:t> </w:t>
        </w:r>
        <w:r w:rsidR="00436047" w:rsidRPr="006D20FC">
          <w:rPr>
            <w:rStyle w:val="a4"/>
            <w:rFonts w:asciiTheme="minorEastAsia" w:hAnsiTheme="minorEastAsia" w:hint="eastAsia"/>
            <w:bCs/>
            <w:noProof/>
          </w:rPr>
          <w:t>如何预防流感</w:t>
        </w:r>
        <w:r w:rsidR="00436047">
          <w:rPr>
            <w:noProof/>
            <w:webHidden/>
          </w:rPr>
          <w:tab/>
        </w:r>
        <w:r>
          <w:rPr>
            <w:noProof/>
            <w:webHidden/>
          </w:rPr>
          <w:fldChar w:fldCharType="begin"/>
        </w:r>
        <w:r w:rsidR="00436047">
          <w:rPr>
            <w:noProof/>
            <w:webHidden/>
          </w:rPr>
          <w:instrText xml:space="preserve"> PAGEREF _Toc145922113 \h </w:instrText>
        </w:r>
        <w:r>
          <w:rPr>
            <w:noProof/>
            <w:webHidden/>
          </w:rPr>
        </w:r>
        <w:r>
          <w:rPr>
            <w:noProof/>
            <w:webHidden/>
          </w:rPr>
          <w:fldChar w:fldCharType="separate"/>
        </w:r>
        <w:r w:rsidR="00436047">
          <w:rPr>
            <w:noProof/>
            <w:webHidden/>
          </w:rPr>
          <w:t>4</w:t>
        </w:r>
        <w:r>
          <w:rPr>
            <w:noProof/>
            <w:webHidden/>
          </w:rPr>
          <w:fldChar w:fldCharType="end"/>
        </w:r>
      </w:hyperlink>
    </w:p>
    <w:p w:rsidR="00436047" w:rsidRDefault="007A3D2B" w:rsidP="00C110FB">
      <w:pPr>
        <w:pStyle w:val="a7"/>
        <w:spacing w:before="0" w:beforeAutospacing="0" w:after="0" w:afterAutospacing="0"/>
        <w:outlineLvl w:val="0"/>
        <w:rPr>
          <w:rFonts w:ascii="黑体" w:eastAsia="黑体"/>
          <w:color w:val="000000" w:themeColor="text1"/>
        </w:rPr>
      </w:pPr>
      <w:r w:rsidRPr="001C19E3">
        <w:rPr>
          <w:rFonts w:ascii="黑体" w:eastAsia="黑体"/>
          <w:color w:val="000000" w:themeColor="text1"/>
        </w:rPr>
        <w:fldChar w:fldCharType="end"/>
      </w:r>
      <w:bookmarkStart w:id="0" w:name="_Toc145922110"/>
    </w:p>
    <w:p w:rsidR="00C110FB" w:rsidRPr="00C110FB" w:rsidRDefault="00436047" w:rsidP="00C110FB">
      <w:pPr>
        <w:pStyle w:val="a7"/>
        <w:spacing w:before="0" w:beforeAutospacing="0" w:after="0" w:afterAutospacing="0"/>
        <w:outlineLvl w:val="0"/>
        <w:rPr>
          <w:rFonts w:ascii="微软雅黑" w:eastAsia="微软雅黑" w:hAnsi="微软雅黑"/>
          <w:color w:val="333333"/>
        </w:rPr>
      </w:pPr>
      <w:r>
        <w:rPr>
          <w:rFonts w:ascii="微软雅黑" w:eastAsia="微软雅黑" w:hAnsi="微软雅黑" w:hint="eastAsia"/>
          <w:b/>
          <w:bCs/>
          <w:color w:val="333333"/>
        </w:rPr>
        <w:t>2</w:t>
      </w:r>
      <w:r w:rsidR="00C110FB" w:rsidRPr="00C110FB">
        <w:rPr>
          <w:rFonts w:ascii="微软雅黑" w:eastAsia="微软雅黑" w:hAnsi="微软雅黑" w:hint="eastAsia"/>
          <w:b/>
          <w:bCs/>
          <w:color w:val="333333"/>
        </w:rPr>
        <w:t>023年8月猴痘疫情监测情况</w:t>
      </w:r>
      <w:bookmarkEnd w:id="0"/>
    </w:p>
    <w:p w:rsidR="00C110FB" w:rsidRPr="00C110FB" w:rsidRDefault="00C110FB" w:rsidP="00C110FB">
      <w:pPr>
        <w:widowControl/>
        <w:snapToGrid w:val="0"/>
        <w:spacing w:line="360" w:lineRule="auto"/>
        <w:jc w:val="left"/>
        <w:rPr>
          <w:rFonts w:asciiTheme="minorEastAsia" w:hAnsiTheme="minorEastAsia" w:cs="宋体"/>
          <w:color w:val="333333"/>
          <w:kern w:val="0"/>
          <w:sz w:val="24"/>
          <w:szCs w:val="24"/>
        </w:rPr>
      </w:pPr>
      <w:r w:rsidRPr="00C110FB">
        <w:rPr>
          <w:rFonts w:asciiTheme="minorEastAsia" w:hAnsiTheme="minorEastAsia" w:cs="Arial" w:hint="eastAsia"/>
          <w:color w:val="333333"/>
          <w:kern w:val="0"/>
          <w:szCs w:val="21"/>
        </w:rPr>
        <w:t>(</w:t>
      </w:r>
      <w:r w:rsidRPr="00C110FB">
        <w:rPr>
          <w:rFonts w:asciiTheme="minorEastAsia" w:hAnsiTheme="minorEastAsia" w:cs="Arial"/>
          <w:color w:val="333333"/>
          <w:kern w:val="0"/>
          <w:szCs w:val="21"/>
        </w:rPr>
        <w:t>2023-09-08    </w:t>
      </w:r>
      <w:r w:rsidRPr="00C110FB">
        <w:rPr>
          <w:rFonts w:asciiTheme="minorEastAsia" w:hAnsiTheme="minorEastAsia" w:cs="宋体" w:hint="eastAsia"/>
          <w:color w:val="333333"/>
          <w:kern w:val="0"/>
          <w:szCs w:val="21"/>
        </w:rPr>
        <w:t>中国疾病预防控制中心)</w:t>
      </w:r>
    </w:p>
    <w:p w:rsidR="00C110FB" w:rsidRPr="00C110FB" w:rsidRDefault="00C110FB" w:rsidP="00C110FB">
      <w:pPr>
        <w:widowControl/>
        <w:snapToGrid w:val="0"/>
        <w:spacing w:line="360" w:lineRule="auto"/>
        <w:jc w:val="left"/>
        <w:rPr>
          <w:rFonts w:asciiTheme="minorEastAsia" w:hAnsiTheme="minorEastAsia" w:cs="宋体"/>
          <w:color w:val="333333"/>
          <w:kern w:val="0"/>
          <w:sz w:val="24"/>
          <w:szCs w:val="24"/>
        </w:rPr>
      </w:pPr>
      <w:r w:rsidRPr="00C110FB">
        <w:rPr>
          <w:rFonts w:asciiTheme="minorEastAsia" w:hAnsiTheme="minorEastAsia" w:cs="Arial"/>
          <w:color w:val="333333"/>
          <w:kern w:val="0"/>
          <w:szCs w:val="21"/>
        </w:rPr>
        <w:t> </w:t>
      </w:r>
      <w:r w:rsidRPr="00C110FB">
        <w:rPr>
          <w:rFonts w:asciiTheme="minorEastAsia" w:eastAsia="MS Gothic" w:hAnsi="MS Gothic" w:cs="MS Gothic" w:hint="eastAsia"/>
          <w:color w:val="333333"/>
          <w:kern w:val="0"/>
          <w:szCs w:val="21"/>
        </w:rPr>
        <w:t> </w:t>
      </w:r>
      <w:r w:rsidRPr="00C110FB">
        <w:rPr>
          <w:rFonts w:asciiTheme="minorEastAsia" w:eastAsia="MS Gothic" w:hAnsi="MS Gothic" w:cs="MS Gothic" w:hint="eastAsia"/>
          <w:color w:val="333333"/>
          <w:kern w:val="0"/>
          <w:szCs w:val="21"/>
        </w:rPr>
        <w:t> </w:t>
      </w:r>
      <w:r w:rsidRPr="00C110FB">
        <w:rPr>
          <w:rFonts w:asciiTheme="minorEastAsia" w:hAnsiTheme="minorEastAsia" w:cs="宋体" w:hint="eastAsia"/>
          <w:color w:val="333333"/>
          <w:kern w:val="0"/>
          <w:szCs w:val="21"/>
        </w:rPr>
        <w:t>2023年8月1日-31日，中国内地（不含港澳台）新增报告501例猴痘确诊病例，其中广东95例、浙江77例、北京54例、四川54例、上海32例、江苏29例、广西21例、天津13例、湖南13例、河南13例、重庆12例、安徽12例、云南11例、湖北11例、山东10例、陕西7例、河北7例、福建7例、黑龙江6例、吉林5例、山西4例、内蒙古3例、辽宁2例、贵州2例、江西1例，无重症、死亡病例。</w:t>
      </w:r>
    </w:p>
    <w:p w:rsidR="00C110FB" w:rsidRPr="00C110FB" w:rsidRDefault="00C110FB" w:rsidP="00C110FB">
      <w:pPr>
        <w:widowControl/>
        <w:snapToGrid w:val="0"/>
        <w:spacing w:line="360" w:lineRule="auto"/>
        <w:jc w:val="left"/>
        <w:rPr>
          <w:rFonts w:asciiTheme="minorEastAsia" w:hAnsiTheme="minorEastAsia" w:cs="宋体"/>
          <w:color w:val="333333"/>
          <w:kern w:val="0"/>
          <w:sz w:val="24"/>
          <w:szCs w:val="24"/>
        </w:rPr>
      </w:pPr>
      <w:r w:rsidRPr="00C110FB">
        <w:rPr>
          <w:rFonts w:asciiTheme="minorEastAsia" w:hAnsiTheme="minorEastAsia" w:cs="宋体" w:hint="eastAsia"/>
          <w:color w:val="333333"/>
          <w:kern w:val="0"/>
          <w:szCs w:val="21"/>
        </w:rPr>
        <w:t>根据流行病学调查分析，疫情呈现以下特点：一是</w:t>
      </w:r>
      <w:r w:rsidRPr="00C110FB">
        <w:rPr>
          <w:rFonts w:asciiTheme="minorEastAsia" w:eastAsia="MS Gothic" w:hAnsi="MS Gothic" w:cs="MS Gothic" w:hint="eastAsia"/>
          <w:color w:val="333333"/>
          <w:kern w:val="0"/>
          <w:szCs w:val="21"/>
        </w:rPr>
        <w:t> </w:t>
      </w:r>
      <w:r w:rsidRPr="00C110FB">
        <w:rPr>
          <w:rFonts w:asciiTheme="minorEastAsia" w:eastAsia="MS Gothic" w:hAnsi="MS Gothic" w:cs="MS Gothic" w:hint="eastAsia"/>
          <w:color w:val="333333"/>
          <w:kern w:val="0"/>
          <w:szCs w:val="21"/>
        </w:rPr>
        <w:t> </w:t>
      </w:r>
      <w:r w:rsidRPr="00C110FB">
        <w:rPr>
          <w:rFonts w:asciiTheme="minorEastAsia" w:hAnsiTheme="minorEastAsia" w:cs="宋体" w:hint="eastAsia"/>
          <w:color w:val="333333"/>
          <w:kern w:val="0"/>
          <w:szCs w:val="21"/>
        </w:rPr>
        <w:t>98.9%病例为男性，92.5%病例明确为男男性行为人群。二是病例中有5例女性，发病前21天内均有异性性接触史，通过异性性接触感染可能性大，异性伴侣中3例为猴痘感染者、1例近期有出疹史、1例无猴痘相关症状。三是其他接触方式传播风险低。除性接触以外的密切接触者中仅1人发生感染。四是93.2%病例为主动就诊发现，5.3%为密切接触者追踪筛查发现，其他为主动报告和体检等发现。五是绝大多数病例临床表现典型，主要为发热、疱疹、淋巴结肿大等症状，无重症、死亡病例。</w:t>
      </w:r>
    </w:p>
    <w:p w:rsidR="00C110FB" w:rsidRPr="00C110FB" w:rsidRDefault="00C110FB" w:rsidP="00C110FB">
      <w:pPr>
        <w:widowControl/>
        <w:snapToGrid w:val="0"/>
        <w:spacing w:line="360" w:lineRule="auto"/>
        <w:jc w:val="left"/>
        <w:rPr>
          <w:rFonts w:asciiTheme="minorEastAsia" w:hAnsiTheme="minorEastAsia" w:cs="宋体"/>
          <w:color w:val="333333"/>
          <w:kern w:val="0"/>
          <w:sz w:val="24"/>
          <w:szCs w:val="24"/>
        </w:rPr>
      </w:pPr>
      <w:r w:rsidRPr="00C110FB">
        <w:rPr>
          <w:rFonts w:asciiTheme="minorEastAsia" w:hAnsiTheme="minorEastAsia" w:cs="Arial"/>
          <w:color w:val="333333"/>
          <w:kern w:val="0"/>
          <w:szCs w:val="21"/>
        </w:rPr>
        <w:t>    </w:t>
      </w:r>
      <w:r w:rsidRPr="00C110FB">
        <w:rPr>
          <w:rFonts w:asciiTheme="minorEastAsia" w:hAnsiTheme="minorEastAsia" w:cs="宋体" w:hint="eastAsia"/>
          <w:color w:val="333333"/>
          <w:kern w:val="0"/>
          <w:szCs w:val="21"/>
        </w:rPr>
        <w:t>摘引网址：</w:t>
      </w:r>
      <w:r w:rsidRPr="00C110FB">
        <w:rPr>
          <w:rFonts w:asciiTheme="minorEastAsia" w:hAnsiTheme="minorEastAsia" w:cs="Arial"/>
          <w:color w:val="333333"/>
          <w:kern w:val="0"/>
          <w:szCs w:val="21"/>
        </w:rPr>
        <w:t>https://www.chinacdc.cn/jkzt/crb/qt/szkb_13037/gwjszl_</w:t>
      </w:r>
    </w:p>
    <w:p w:rsidR="00C110FB" w:rsidRPr="00C110FB" w:rsidRDefault="00C110FB" w:rsidP="00C110FB">
      <w:pPr>
        <w:pStyle w:val="1"/>
        <w:rPr>
          <w:rFonts w:ascii="微软雅黑" w:eastAsia="微软雅黑" w:hAnsi="微软雅黑" w:cs="宋体"/>
          <w:color w:val="333333"/>
          <w:kern w:val="0"/>
          <w:sz w:val="24"/>
          <w:szCs w:val="24"/>
        </w:rPr>
      </w:pPr>
      <w:bookmarkStart w:id="1" w:name="_Toc145922111"/>
      <w:r w:rsidRPr="00C110FB">
        <w:rPr>
          <w:rFonts w:ascii="微软雅黑" w:eastAsia="微软雅黑" w:hAnsi="微软雅黑" w:cs="宋体" w:hint="eastAsia"/>
          <w:color w:val="333333"/>
          <w:kern w:val="0"/>
          <w:sz w:val="24"/>
          <w:szCs w:val="24"/>
        </w:rPr>
        <w:t>124个地区参与第五轮全国艾防示范区创建</w:t>
      </w:r>
      <w:bookmarkEnd w:id="1"/>
    </w:p>
    <w:p w:rsidR="00C110FB" w:rsidRPr="00C110FB" w:rsidRDefault="00C110FB" w:rsidP="00C110FB">
      <w:pPr>
        <w:widowControl/>
        <w:adjustRightInd w:val="0"/>
        <w:snapToGrid w:val="0"/>
        <w:spacing w:line="360" w:lineRule="auto"/>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Cs w:val="21"/>
        </w:rPr>
        <w:t>(</w:t>
      </w:r>
      <w:r w:rsidRPr="00C110FB">
        <w:rPr>
          <w:rFonts w:ascii="微软雅黑" w:eastAsia="微软雅黑" w:hAnsi="微软雅黑" w:cs="宋体" w:hint="eastAsia"/>
          <w:color w:val="333333"/>
          <w:kern w:val="0"/>
          <w:szCs w:val="21"/>
        </w:rPr>
        <w:t>2023-09-11    健康报</w:t>
      </w:r>
      <w:r>
        <w:rPr>
          <w:rFonts w:ascii="微软雅黑" w:eastAsia="微软雅黑" w:hAnsi="微软雅黑" w:cs="宋体" w:hint="eastAsia"/>
          <w:color w:val="333333"/>
          <w:kern w:val="0"/>
          <w:szCs w:val="21"/>
        </w:rPr>
        <w:t>)</w:t>
      </w:r>
    </w:p>
    <w:p w:rsidR="00C110FB" w:rsidRPr="00C110FB" w:rsidRDefault="00C110FB" w:rsidP="00C110FB">
      <w:pPr>
        <w:widowControl/>
        <w:adjustRightInd w:val="0"/>
        <w:snapToGrid w:val="0"/>
        <w:spacing w:line="360" w:lineRule="auto"/>
        <w:jc w:val="left"/>
        <w:rPr>
          <w:rFonts w:ascii="微软雅黑" w:eastAsia="微软雅黑" w:hAnsi="微软雅黑" w:cs="宋体"/>
          <w:color w:val="333333"/>
          <w:kern w:val="0"/>
          <w:sz w:val="24"/>
          <w:szCs w:val="24"/>
        </w:rPr>
      </w:pPr>
      <w:r w:rsidRPr="00C110FB">
        <w:rPr>
          <w:rFonts w:ascii="宋体" w:eastAsia="宋体" w:hAnsi="宋体" w:cs="宋体" w:hint="eastAsia"/>
          <w:color w:val="333333"/>
          <w:kern w:val="0"/>
          <w:szCs w:val="21"/>
        </w:rPr>
        <w:t> </w:t>
      </w:r>
    </w:p>
    <w:p w:rsidR="00C110FB" w:rsidRPr="00C110FB" w:rsidRDefault="00C110FB" w:rsidP="00C110FB">
      <w:pPr>
        <w:widowControl/>
        <w:adjustRightInd w:val="0"/>
        <w:snapToGrid w:val="0"/>
        <w:spacing w:line="360" w:lineRule="auto"/>
        <w:jc w:val="left"/>
        <w:rPr>
          <w:rFonts w:ascii="微软雅黑" w:eastAsia="微软雅黑" w:hAnsi="微软雅黑" w:cs="宋体"/>
          <w:color w:val="333333"/>
          <w:kern w:val="0"/>
          <w:sz w:val="24"/>
          <w:szCs w:val="24"/>
        </w:rPr>
      </w:pPr>
      <w:r w:rsidRPr="00C110FB">
        <w:rPr>
          <w:rFonts w:ascii="Times New Roman" w:eastAsia="微软雅黑" w:hAnsi="Times New Roman" w:cs="Times New Roman"/>
          <w:color w:val="333333"/>
          <w:kern w:val="0"/>
          <w:szCs w:val="21"/>
        </w:rPr>
        <w:lastRenderedPageBreak/>
        <w:t> </w:t>
      </w:r>
      <w:r w:rsidRPr="00C110FB">
        <w:rPr>
          <w:rFonts w:ascii="Times New Roman" w:eastAsia="微软雅黑" w:hAnsi="Times New Roman" w:cs="Times New Roman"/>
          <w:color w:val="333333"/>
          <w:kern w:val="0"/>
          <w:szCs w:val="21"/>
        </w:rPr>
        <w:t> </w:t>
      </w:r>
      <w:r w:rsidRPr="00C110FB">
        <w:rPr>
          <w:rFonts w:ascii="宋体" w:eastAsia="宋体" w:hAnsi="宋体" w:cs="宋体" w:hint="eastAsia"/>
          <w:color w:val="333333"/>
          <w:kern w:val="0"/>
          <w:szCs w:val="21"/>
        </w:rPr>
        <w:t>（记者</w:t>
      </w:r>
      <w:r w:rsidRPr="00C110FB">
        <w:rPr>
          <w:rFonts w:ascii="Times New Roman" w:eastAsia="微软雅黑" w:hAnsi="Times New Roman" w:cs="Times New Roman"/>
          <w:color w:val="333333"/>
          <w:kern w:val="0"/>
          <w:szCs w:val="21"/>
        </w:rPr>
        <w:t> </w:t>
      </w:r>
      <w:r w:rsidRPr="00C110FB">
        <w:rPr>
          <w:rFonts w:ascii="宋体" w:eastAsia="宋体" w:hAnsi="宋体" w:cs="宋体" w:hint="eastAsia"/>
          <w:color w:val="333333"/>
          <w:kern w:val="0"/>
          <w:szCs w:val="21"/>
        </w:rPr>
        <w:t>张磊）近日，国家疾控局在四川省成都市召开第五轮全国艾滋病综合防治示范区启动会。经过各省（区、市）申报、专家评审，共有</w:t>
      </w:r>
      <w:r w:rsidRPr="00C110FB">
        <w:rPr>
          <w:rFonts w:ascii="Times New Roman" w:eastAsia="微软雅黑" w:hAnsi="Times New Roman" w:cs="Times New Roman"/>
          <w:color w:val="333333"/>
          <w:kern w:val="0"/>
          <w:szCs w:val="21"/>
        </w:rPr>
        <w:t>124</w:t>
      </w:r>
      <w:r w:rsidRPr="00C110FB">
        <w:rPr>
          <w:rFonts w:ascii="微软雅黑" w:eastAsia="微软雅黑" w:hAnsi="微软雅黑" w:cs="宋体" w:hint="eastAsia"/>
          <w:color w:val="333333"/>
          <w:kern w:val="0"/>
          <w:szCs w:val="21"/>
        </w:rPr>
        <w:t>个地区参与第五轮示范区创建工作。会议指出，艾滋病防治要坚持“党政主导、部门协作、动员社会、全民参与”的综合防控机制。</w:t>
      </w:r>
    </w:p>
    <w:p w:rsidR="00C110FB" w:rsidRPr="00C110FB" w:rsidRDefault="00C110FB" w:rsidP="00C110FB">
      <w:pPr>
        <w:widowControl/>
        <w:adjustRightInd w:val="0"/>
        <w:snapToGrid w:val="0"/>
        <w:spacing w:line="360" w:lineRule="auto"/>
        <w:jc w:val="left"/>
        <w:rPr>
          <w:rFonts w:ascii="微软雅黑" w:eastAsia="微软雅黑" w:hAnsi="微软雅黑" w:cs="宋体"/>
          <w:color w:val="333333"/>
          <w:kern w:val="0"/>
          <w:sz w:val="24"/>
          <w:szCs w:val="24"/>
        </w:rPr>
      </w:pPr>
      <w:r w:rsidRPr="00C110FB">
        <w:rPr>
          <w:rFonts w:ascii="Times New Roman" w:eastAsia="微软雅黑" w:hAnsi="Times New Roman" w:cs="Times New Roman"/>
          <w:color w:val="333333"/>
          <w:kern w:val="0"/>
          <w:szCs w:val="21"/>
        </w:rPr>
        <w:t> </w:t>
      </w:r>
      <w:r w:rsidRPr="00C110FB">
        <w:rPr>
          <w:rFonts w:ascii="Times New Roman" w:eastAsia="微软雅黑" w:hAnsi="Times New Roman" w:cs="Times New Roman"/>
          <w:color w:val="333333"/>
          <w:kern w:val="0"/>
          <w:szCs w:val="21"/>
        </w:rPr>
        <w:t> </w:t>
      </w:r>
      <w:r w:rsidRPr="00C110FB">
        <w:rPr>
          <w:rFonts w:ascii="宋体" w:eastAsia="宋体" w:hAnsi="宋体" w:cs="宋体" w:hint="eastAsia"/>
          <w:color w:val="333333"/>
          <w:kern w:val="0"/>
          <w:szCs w:val="21"/>
        </w:rPr>
        <w:t>会议充分肯定艾滋病综合防治示范区创建</w:t>
      </w:r>
      <w:r w:rsidRPr="00C110FB">
        <w:rPr>
          <w:rFonts w:ascii="Times New Roman" w:eastAsia="微软雅黑" w:hAnsi="Times New Roman" w:cs="Times New Roman"/>
          <w:color w:val="333333"/>
          <w:kern w:val="0"/>
          <w:szCs w:val="21"/>
        </w:rPr>
        <w:t>20</w:t>
      </w:r>
      <w:r w:rsidRPr="00C110FB">
        <w:rPr>
          <w:rFonts w:ascii="宋体" w:eastAsia="宋体" w:hAnsi="宋体" w:cs="宋体" w:hint="eastAsia"/>
          <w:color w:val="333333"/>
          <w:kern w:val="0"/>
          <w:szCs w:val="21"/>
        </w:rPr>
        <w:t>年来，在防治工作中发挥的重要示范引领作用。会议指出，第五轮示范区要从全面加强宣传教育、精准开展预防干预、高效实施检测服务、分类开展随访治疗、规范进行母婴阻断等方面，推进防治工作高质量发展。</w:t>
      </w:r>
    </w:p>
    <w:p w:rsidR="00C110FB" w:rsidRPr="00C110FB" w:rsidRDefault="00C110FB" w:rsidP="00C110FB">
      <w:pPr>
        <w:widowControl/>
        <w:adjustRightInd w:val="0"/>
        <w:snapToGrid w:val="0"/>
        <w:spacing w:line="360" w:lineRule="auto"/>
        <w:jc w:val="left"/>
        <w:rPr>
          <w:rFonts w:ascii="微软雅黑" w:eastAsia="微软雅黑" w:hAnsi="微软雅黑" w:cs="宋体"/>
          <w:color w:val="333333"/>
          <w:kern w:val="0"/>
          <w:sz w:val="24"/>
          <w:szCs w:val="24"/>
        </w:rPr>
      </w:pPr>
      <w:r w:rsidRPr="00C110FB">
        <w:rPr>
          <w:rFonts w:ascii="Times New Roman" w:eastAsia="微软雅黑" w:hAnsi="Times New Roman" w:cs="Times New Roman"/>
          <w:color w:val="333333"/>
          <w:kern w:val="0"/>
          <w:szCs w:val="21"/>
        </w:rPr>
        <w:t> </w:t>
      </w:r>
      <w:r w:rsidRPr="00C110FB">
        <w:rPr>
          <w:rFonts w:ascii="Times New Roman" w:eastAsia="微软雅黑" w:hAnsi="Times New Roman" w:cs="Times New Roman"/>
          <w:color w:val="333333"/>
          <w:kern w:val="0"/>
          <w:szCs w:val="21"/>
        </w:rPr>
        <w:t> </w:t>
      </w:r>
      <w:r w:rsidRPr="00C110FB">
        <w:rPr>
          <w:rFonts w:ascii="宋体" w:eastAsia="宋体" w:hAnsi="宋体" w:cs="宋体" w:hint="eastAsia"/>
          <w:color w:val="333333"/>
          <w:kern w:val="0"/>
          <w:szCs w:val="21"/>
        </w:rPr>
        <w:t>会上，中国疾控中心专家通报分析了全国艾滋病、性病疫情，详细解读了第五轮示范区指导方案。国家疾控局副局长常继乐出席会议并讲话。相关省份和示范区代表分享了第四轮示范区工作经验，各省（区、市）及新疆生产建设兵团疾控局（卫生健康委）负责同志、各示范区负责同志等进行了探讨交流。</w:t>
      </w:r>
    </w:p>
    <w:p w:rsidR="00C110FB" w:rsidRPr="00C110FB" w:rsidRDefault="00C110FB" w:rsidP="00C110FB">
      <w:pPr>
        <w:widowControl/>
        <w:adjustRightInd w:val="0"/>
        <w:snapToGrid w:val="0"/>
        <w:spacing w:line="360" w:lineRule="auto"/>
        <w:jc w:val="left"/>
        <w:rPr>
          <w:rFonts w:ascii="微软雅黑" w:eastAsia="微软雅黑" w:hAnsi="微软雅黑" w:cs="宋体"/>
          <w:color w:val="333333"/>
          <w:kern w:val="0"/>
          <w:sz w:val="24"/>
          <w:szCs w:val="24"/>
        </w:rPr>
      </w:pPr>
      <w:r w:rsidRPr="00C110FB">
        <w:rPr>
          <w:rFonts w:ascii="Times New Roman" w:eastAsia="宋体" w:hAnsi="Times New Roman" w:cs="Times New Roman"/>
          <w:color w:val="333333"/>
          <w:kern w:val="0"/>
          <w:szCs w:val="21"/>
        </w:rPr>
        <w:t>    </w:t>
      </w:r>
      <w:r w:rsidRPr="00C110FB">
        <w:rPr>
          <w:rFonts w:ascii="微软雅黑" w:eastAsia="微软雅黑" w:hAnsi="微软雅黑" w:cs="宋体" w:hint="eastAsia"/>
          <w:color w:val="333333"/>
          <w:kern w:val="0"/>
          <w:szCs w:val="21"/>
        </w:rPr>
        <w:t>摘引网址：</w:t>
      </w:r>
      <w:r w:rsidRPr="00C110FB">
        <w:rPr>
          <w:rFonts w:ascii="Times New Roman" w:eastAsia="微软雅黑" w:hAnsi="Times New Roman" w:cs="Times New Roman"/>
          <w:color w:val="333333"/>
          <w:kern w:val="0"/>
          <w:szCs w:val="21"/>
        </w:rPr>
        <w:t>https://www.jkb.com.cn/news/industryNews/2023/0911/490643.html</w:t>
      </w:r>
    </w:p>
    <w:p w:rsidR="00F57257" w:rsidRDefault="00F57257" w:rsidP="00F57257">
      <w:pPr>
        <w:pStyle w:val="a7"/>
        <w:spacing w:before="0" w:beforeAutospacing="0" w:after="0" w:afterAutospacing="0"/>
        <w:outlineLvl w:val="0"/>
        <w:rPr>
          <w:rFonts w:ascii="黑体" w:eastAsia="黑体"/>
          <w:color w:val="000000" w:themeColor="text1"/>
        </w:rPr>
      </w:pPr>
    </w:p>
    <w:p w:rsidR="00C110FB" w:rsidRPr="00C110FB" w:rsidRDefault="00C110FB" w:rsidP="00C110FB">
      <w:pPr>
        <w:pStyle w:val="1"/>
        <w:rPr>
          <w:rFonts w:ascii="微软雅黑" w:eastAsia="微软雅黑" w:hAnsi="微软雅黑" w:cs="宋体"/>
          <w:color w:val="333333"/>
          <w:kern w:val="0"/>
          <w:sz w:val="24"/>
          <w:szCs w:val="24"/>
        </w:rPr>
      </w:pPr>
      <w:bookmarkStart w:id="2" w:name="_Toc145922112"/>
      <w:r w:rsidRPr="00C110FB">
        <w:rPr>
          <w:rFonts w:ascii="宋体" w:eastAsia="宋体" w:hAnsi="宋体" w:cs="宋体" w:hint="eastAsia"/>
          <w:color w:val="333333"/>
          <w:kern w:val="0"/>
          <w:sz w:val="24"/>
          <w:szCs w:val="24"/>
        </w:rPr>
        <w:t>中国消费者咖啡因认知调查：过半消费者不知道茶中含咖啡因</w:t>
      </w:r>
      <w:bookmarkEnd w:id="2"/>
    </w:p>
    <w:p w:rsidR="00C110FB" w:rsidRPr="00C110FB" w:rsidRDefault="00C110FB" w:rsidP="00C110FB">
      <w:pPr>
        <w:widowControl/>
        <w:adjustRightInd w:val="0"/>
        <w:snapToGrid w:val="0"/>
        <w:spacing w:line="360" w:lineRule="auto"/>
        <w:ind w:firstLine="42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Cs w:val="21"/>
        </w:rPr>
        <w:t>(</w:t>
      </w:r>
      <w:r w:rsidRPr="00C110FB">
        <w:rPr>
          <w:rFonts w:ascii="微软雅黑" w:eastAsia="微软雅黑" w:hAnsi="微软雅黑" w:cs="宋体" w:hint="eastAsia"/>
          <w:color w:val="333333"/>
          <w:kern w:val="0"/>
          <w:szCs w:val="21"/>
        </w:rPr>
        <w:t>2023-09-13   环球网</w:t>
      </w:r>
      <w:r>
        <w:rPr>
          <w:rFonts w:ascii="微软雅黑" w:eastAsia="微软雅黑" w:hAnsi="微软雅黑" w:cs="宋体" w:hint="eastAsia"/>
          <w:color w:val="333333"/>
          <w:kern w:val="0"/>
          <w:szCs w:val="21"/>
        </w:rPr>
        <w:t>)</w:t>
      </w:r>
    </w:p>
    <w:p w:rsidR="00C110FB" w:rsidRPr="00C110FB" w:rsidRDefault="00C110FB" w:rsidP="00C110FB">
      <w:pPr>
        <w:widowControl/>
        <w:adjustRightInd w:val="0"/>
        <w:snapToGrid w:val="0"/>
        <w:spacing w:line="360" w:lineRule="auto"/>
        <w:ind w:firstLine="420"/>
        <w:jc w:val="left"/>
        <w:rPr>
          <w:rFonts w:ascii="微软雅黑" w:eastAsia="微软雅黑" w:hAnsi="微软雅黑" w:cs="宋体"/>
          <w:color w:val="333333"/>
          <w:kern w:val="0"/>
          <w:sz w:val="24"/>
          <w:szCs w:val="24"/>
        </w:rPr>
      </w:pPr>
      <w:r w:rsidRPr="00C110FB">
        <w:rPr>
          <w:rFonts w:ascii="Times New Roman" w:eastAsia="微软雅黑" w:hAnsi="Times New Roman" w:cs="Times New Roman"/>
          <w:color w:val="333333"/>
          <w:kern w:val="0"/>
          <w:szCs w:val="21"/>
        </w:rPr>
        <w:t> </w:t>
      </w:r>
      <w:r w:rsidRPr="00C110FB">
        <w:rPr>
          <w:rFonts w:ascii="微软雅黑" w:eastAsia="微软雅黑" w:hAnsi="微软雅黑" w:cs="宋体" w:hint="eastAsia"/>
          <w:color w:val="333333"/>
          <w:kern w:val="0"/>
          <w:szCs w:val="21"/>
        </w:rPr>
        <w:t>【环球网报道】这几天网友们纷纷晒出“秋天的第一杯奶茶”，但网上也一直流传“一杯奶茶的咖啡因相当于 7 罐红牛”“ 一杯奶茶咖啡因含量等于 4 杯咖啡”“奶茶会导致失眠”“一杯奶茶清醒到天亮”等说法，引起消费者担忧。根据科信食品与健康信息交流中心开展的《中国消费者咖啡因认知及态度调查（2023）显示，52.15%的人不知道茶中含有咖啡因。</w:t>
      </w:r>
    </w:p>
    <w:p w:rsidR="00C110FB" w:rsidRPr="00C110FB" w:rsidRDefault="00C110FB" w:rsidP="00C110FB">
      <w:pPr>
        <w:widowControl/>
        <w:adjustRightInd w:val="0"/>
        <w:snapToGrid w:val="0"/>
        <w:spacing w:line="360" w:lineRule="auto"/>
        <w:ind w:firstLine="420"/>
        <w:jc w:val="left"/>
        <w:rPr>
          <w:rFonts w:ascii="微软雅黑" w:eastAsia="微软雅黑" w:hAnsi="微软雅黑" w:cs="宋体"/>
          <w:color w:val="333333"/>
          <w:kern w:val="0"/>
          <w:sz w:val="24"/>
          <w:szCs w:val="24"/>
        </w:rPr>
      </w:pPr>
      <w:r w:rsidRPr="00C110FB">
        <w:rPr>
          <w:rFonts w:ascii="宋体" w:eastAsia="宋体" w:hAnsi="宋体" w:cs="宋体" w:hint="eastAsia"/>
          <w:color w:val="333333"/>
          <w:kern w:val="0"/>
          <w:szCs w:val="21"/>
        </w:rPr>
        <w:t>半数消费者不知茶中含有咖啡因</w:t>
      </w:r>
    </w:p>
    <w:p w:rsidR="00C110FB" w:rsidRPr="00C110FB" w:rsidRDefault="00C110FB" w:rsidP="00C110FB">
      <w:pPr>
        <w:widowControl/>
        <w:adjustRightInd w:val="0"/>
        <w:snapToGrid w:val="0"/>
        <w:spacing w:line="360" w:lineRule="auto"/>
        <w:ind w:firstLine="420"/>
        <w:jc w:val="left"/>
        <w:rPr>
          <w:rFonts w:ascii="微软雅黑" w:eastAsia="微软雅黑" w:hAnsi="微软雅黑" w:cs="宋体"/>
          <w:color w:val="333333"/>
          <w:kern w:val="0"/>
          <w:sz w:val="24"/>
          <w:szCs w:val="24"/>
        </w:rPr>
      </w:pPr>
      <w:r w:rsidRPr="00C110FB">
        <w:rPr>
          <w:rFonts w:ascii="微软雅黑" w:eastAsia="微软雅黑" w:hAnsi="微软雅黑" w:cs="宋体" w:hint="eastAsia"/>
          <w:color w:val="333333"/>
          <w:kern w:val="0"/>
          <w:szCs w:val="21"/>
        </w:rPr>
        <w:t>茶是中国传统饮品，据中国茶叶流通协会的统计数据，2022年中国茶叶内销总量为239.75万吨。《中国居民膳食咖啡因摄入水平及其风险评估》结果显示，在我国，对于成年消费者，咖啡因摄入贡献率最高的依次为茶叶、茶饮料、奶茶和咖啡；茶叶对我国消费者咖啡因摄入的贡献率为74.80%，远高于其他类别。而未成年人咖啡因摄入贡献率最高的则依次为奶茶、茶饮料、茶叶和巧克力。</w:t>
      </w:r>
    </w:p>
    <w:p w:rsidR="00C110FB" w:rsidRPr="00C110FB" w:rsidRDefault="00C110FB" w:rsidP="00C110FB">
      <w:pPr>
        <w:widowControl/>
        <w:adjustRightInd w:val="0"/>
        <w:snapToGrid w:val="0"/>
        <w:spacing w:line="360" w:lineRule="auto"/>
        <w:ind w:firstLine="420"/>
        <w:jc w:val="left"/>
        <w:rPr>
          <w:rFonts w:ascii="微软雅黑" w:eastAsia="微软雅黑" w:hAnsi="微软雅黑" w:cs="宋体"/>
          <w:color w:val="333333"/>
          <w:kern w:val="0"/>
          <w:sz w:val="24"/>
          <w:szCs w:val="24"/>
        </w:rPr>
      </w:pPr>
      <w:r w:rsidRPr="00C110FB">
        <w:rPr>
          <w:rFonts w:ascii="微软雅黑" w:eastAsia="微软雅黑" w:hAnsi="微软雅黑" w:cs="宋体" w:hint="eastAsia"/>
          <w:color w:val="333333"/>
          <w:kern w:val="0"/>
          <w:szCs w:val="21"/>
        </w:rPr>
        <w:t>然而本次消费者调查显示，52.15%的人不知道茶中含有咖啡因。对此，科信食品与健康信息交流中心主任钟凯表示，茶和咖啡同是世界范围内流行的咖啡因饮品。出于“望文生义”的原因，</w:t>
      </w:r>
      <w:r w:rsidRPr="00C110FB">
        <w:rPr>
          <w:rFonts w:ascii="微软雅黑" w:eastAsia="微软雅黑" w:hAnsi="微软雅黑" w:cs="宋体" w:hint="eastAsia"/>
          <w:color w:val="333333"/>
          <w:kern w:val="0"/>
          <w:szCs w:val="21"/>
        </w:rPr>
        <w:lastRenderedPageBreak/>
        <w:t>说起咖啡因，消费者很容易联想到咖啡，但“喝茶提神”也是咖啡因的作用。实际上，茶、奶茶也都含有咖啡因，但由于大家对中国传统咖啡因饮品还缺乏全面认识，导致“奶茶含咖啡因”这种天经地义的事还能屡上热搜。</w:t>
      </w:r>
    </w:p>
    <w:p w:rsidR="00C110FB" w:rsidRPr="00C110FB" w:rsidRDefault="00C110FB" w:rsidP="00C110FB">
      <w:pPr>
        <w:widowControl/>
        <w:adjustRightInd w:val="0"/>
        <w:snapToGrid w:val="0"/>
        <w:spacing w:line="360" w:lineRule="auto"/>
        <w:ind w:firstLine="420"/>
        <w:jc w:val="left"/>
        <w:rPr>
          <w:rFonts w:ascii="微软雅黑" w:eastAsia="微软雅黑" w:hAnsi="微软雅黑" w:cs="宋体"/>
          <w:color w:val="333333"/>
          <w:kern w:val="0"/>
          <w:sz w:val="24"/>
          <w:szCs w:val="24"/>
        </w:rPr>
      </w:pPr>
      <w:r w:rsidRPr="00C110FB">
        <w:rPr>
          <w:rFonts w:ascii="微软雅黑" w:eastAsia="微软雅黑" w:hAnsi="微软雅黑" w:cs="宋体" w:hint="eastAsia"/>
          <w:color w:val="333333"/>
          <w:kern w:val="0"/>
          <w:szCs w:val="21"/>
        </w:rPr>
        <w:t>消费者最期待咖啡因“提神醒脑”</w:t>
      </w:r>
    </w:p>
    <w:p w:rsidR="00C110FB" w:rsidRPr="00C110FB" w:rsidRDefault="00C110FB" w:rsidP="00C110FB">
      <w:pPr>
        <w:widowControl/>
        <w:adjustRightInd w:val="0"/>
        <w:snapToGrid w:val="0"/>
        <w:spacing w:line="360" w:lineRule="auto"/>
        <w:ind w:firstLine="420"/>
        <w:jc w:val="left"/>
        <w:rPr>
          <w:rFonts w:ascii="微软雅黑" w:eastAsia="微软雅黑" w:hAnsi="微软雅黑" w:cs="宋体"/>
          <w:color w:val="333333"/>
          <w:kern w:val="0"/>
          <w:sz w:val="24"/>
          <w:szCs w:val="24"/>
        </w:rPr>
      </w:pPr>
      <w:r w:rsidRPr="00C110FB">
        <w:rPr>
          <w:rFonts w:ascii="宋体" w:eastAsia="宋体" w:hAnsi="宋体" w:cs="宋体" w:hint="eastAsia"/>
          <w:color w:val="333333"/>
          <w:kern w:val="0"/>
          <w:szCs w:val="21"/>
        </w:rPr>
        <w:t>根据市场研究机构的数据，疫情后越来越多消费者希望寻找能够影响认知能力、管理压力水平和优化大脑功能的食品和饮料，其中咖啡因是最具开发潜力的成分之一。</w:t>
      </w:r>
    </w:p>
    <w:p w:rsidR="00C110FB" w:rsidRPr="00C110FB" w:rsidRDefault="00C110FB" w:rsidP="00C110FB">
      <w:pPr>
        <w:widowControl/>
        <w:adjustRightInd w:val="0"/>
        <w:snapToGrid w:val="0"/>
        <w:spacing w:line="360" w:lineRule="auto"/>
        <w:ind w:firstLine="420"/>
        <w:jc w:val="left"/>
        <w:rPr>
          <w:rFonts w:ascii="微软雅黑" w:eastAsia="微软雅黑" w:hAnsi="微软雅黑" w:cs="宋体"/>
          <w:color w:val="333333"/>
          <w:kern w:val="0"/>
          <w:sz w:val="24"/>
          <w:szCs w:val="24"/>
        </w:rPr>
      </w:pPr>
      <w:r w:rsidRPr="00C110FB">
        <w:rPr>
          <w:rFonts w:ascii="微软雅黑" w:eastAsia="微软雅黑" w:hAnsi="微软雅黑" w:cs="宋体" w:hint="eastAsia"/>
          <w:color w:val="333333"/>
          <w:kern w:val="0"/>
          <w:szCs w:val="21"/>
        </w:rPr>
        <w:t>本次调查显示，消费者对咖啡因最期待的作用是提神醒脑（91.56%），其次分别是提高运动表现（45.47%）、提高反应速度（38.75%）及提高认知功能（36.12%）。</w:t>
      </w:r>
    </w:p>
    <w:p w:rsidR="00C110FB" w:rsidRPr="00C110FB" w:rsidRDefault="00C110FB" w:rsidP="00C110FB">
      <w:pPr>
        <w:widowControl/>
        <w:adjustRightInd w:val="0"/>
        <w:snapToGrid w:val="0"/>
        <w:spacing w:line="360" w:lineRule="auto"/>
        <w:ind w:firstLine="420"/>
        <w:jc w:val="left"/>
        <w:rPr>
          <w:rFonts w:ascii="微软雅黑" w:eastAsia="微软雅黑" w:hAnsi="微软雅黑" w:cs="宋体"/>
          <w:color w:val="333333"/>
          <w:kern w:val="0"/>
          <w:sz w:val="24"/>
          <w:szCs w:val="24"/>
        </w:rPr>
      </w:pPr>
      <w:r w:rsidRPr="00C110FB">
        <w:rPr>
          <w:rFonts w:ascii="宋体" w:eastAsia="宋体" w:hAnsi="宋体" w:cs="宋体" w:hint="eastAsia"/>
          <w:color w:val="333333"/>
          <w:kern w:val="0"/>
          <w:szCs w:val="21"/>
        </w:rPr>
        <w:t>中国疾控中心营养与健康所刘爱玲研究员认为，咖啡因可对人体产生多种影响，它可以促进神经递质释放，增强神经元活性，从而增加中枢神经系统兴奋性，提高警觉性、注意力等，但摄入过量也可能导致心悸、紧张、失眠、胃肠道不适等症状，因此在食用时要注意适量。</w:t>
      </w:r>
    </w:p>
    <w:p w:rsidR="00C110FB" w:rsidRPr="00C110FB" w:rsidRDefault="00C110FB" w:rsidP="00C110FB">
      <w:pPr>
        <w:widowControl/>
        <w:adjustRightInd w:val="0"/>
        <w:snapToGrid w:val="0"/>
        <w:spacing w:line="360" w:lineRule="auto"/>
        <w:ind w:firstLine="420"/>
        <w:jc w:val="left"/>
        <w:rPr>
          <w:rFonts w:ascii="微软雅黑" w:eastAsia="微软雅黑" w:hAnsi="微软雅黑" w:cs="宋体"/>
          <w:color w:val="333333"/>
          <w:kern w:val="0"/>
          <w:sz w:val="24"/>
          <w:szCs w:val="24"/>
        </w:rPr>
      </w:pPr>
      <w:r w:rsidRPr="00C110FB">
        <w:rPr>
          <w:rFonts w:ascii="宋体" w:eastAsia="宋体" w:hAnsi="宋体" w:cs="宋体" w:hint="eastAsia"/>
          <w:color w:val="333333"/>
          <w:kern w:val="0"/>
          <w:szCs w:val="21"/>
        </w:rPr>
        <w:t>多数消费者不认识咖啡因的其他来源</w:t>
      </w:r>
    </w:p>
    <w:p w:rsidR="00C110FB" w:rsidRPr="00C110FB" w:rsidRDefault="00C110FB" w:rsidP="00C110FB">
      <w:pPr>
        <w:widowControl/>
        <w:adjustRightInd w:val="0"/>
        <w:snapToGrid w:val="0"/>
        <w:spacing w:line="360" w:lineRule="auto"/>
        <w:ind w:firstLine="420"/>
        <w:jc w:val="left"/>
        <w:rPr>
          <w:rFonts w:ascii="微软雅黑" w:eastAsia="微软雅黑" w:hAnsi="微软雅黑" w:cs="宋体"/>
          <w:color w:val="333333"/>
          <w:kern w:val="0"/>
          <w:sz w:val="24"/>
          <w:szCs w:val="24"/>
        </w:rPr>
      </w:pPr>
      <w:r w:rsidRPr="00C110FB">
        <w:rPr>
          <w:rFonts w:ascii="宋体" w:eastAsia="宋体" w:hAnsi="宋体" w:cs="宋体" w:hint="eastAsia"/>
          <w:color w:val="333333"/>
          <w:kern w:val="0"/>
          <w:szCs w:val="21"/>
        </w:rPr>
        <w:t>咖啡因天然存在于多种植物中，如咖啡豆、茶叶、可可豆、瓜拉纳叶、巴拉圭茶等多种植物中。</w:t>
      </w:r>
    </w:p>
    <w:p w:rsidR="00C110FB" w:rsidRPr="00C110FB" w:rsidRDefault="00C110FB" w:rsidP="00C110FB">
      <w:pPr>
        <w:widowControl/>
        <w:adjustRightInd w:val="0"/>
        <w:snapToGrid w:val="0"/>
        <w:spacing w:line="360" w:lineRule="auto"/>
        <w:ind w:firstLine="420"/>
        <w:jc w:val="left"/>
        <w:rPr>
          <w:rFonts w:ascii="微软雅黑" w:eastAsia="微软雅黑" w:hAnsi="微软雅黑" w:cs="宋体"/>
          <w:color w:val="333333"/>
          <w:kern w:val="0"/>
          <w:sz w:val="24"/>
          <w:szCs w:val="24"/>
        </w:rPr>
      </w:pPr>
      <w:r w:rsidRPr="00C110FB">
        <w:rPr>
          <w:rFonts w:ascii="微软雅黑" w:eastAsia="微软雅黑" w:hAnsi="微软雅黑" w:cs="宋体" w:hint="eastAsia"/>
          <w:color w:val="333333"/>
          <w:kern w:val="0"/>
          <w:szCs w:val="21"/>
        </w:rPr>
        <w:t>调查显示，消费者对“咖啡豆提取物”的知晓率最高，为89.10%，但对其他含咖啡因配料的识别率都较低。比如，51.79%的消费者不知道“红茶浓缩粉”中含咖啡因，63.42%的消费者不知道“巴拉圭茶提取物”中含咖啡因，76.05%的消费者不知道“瓜拉纳提取物”中含咖啡因。</w:t>
      </w:r>
    </w:p>
    <w:p w:rsidR="00C110FB" w:rsidRPr="00C110FB" w:rsidRDefault="00C110FB" w:rsidP="00C110FB">
      <w:pPr>
        <w:widowControl/>
        <w:adjustRightInd w:val="0"/>
        <w:snapToGrid w:val="0"/>
        <w:spacing w:line="360" w:lineRule="auto"/>
        <w:ind w:firstLine="420"/>
        <w:jc w:val="left"/>
        <w:rPr>
          <w:rFonts w:ascii="微软雅黑" w:eastAsia="微软雅黑" w:hAnsi="微软雅黑" w:cs="宋体"/>
          <w:color w:val="333333"/>
          <w:kern w:val="0"/>
          <w:sz w:val="24"/>
          <w:szCs w:val="24"/>
        </w:rPr>
      </w:pPr>
      <w:r w:rsidRPr="00C110FB">
        <w:rPr>
          <w:rFonts w:ascii="宋体" w:eastAsia="宋体" w:hAnsi="宋体" w:cs="宋体" w:hint="eastAsia"/>
          <w:color w:val="333333"/>
          <w:kern w:val="0"/>
          <w:szCs w:val="21"/>
        </w:rPr>
        <w:t>中国食品工业协会总工程师李宇认为，我国目前仅允许咖啡因用于部分保健食品和可乐型碳酸饮料，但咖啡粉、茶粉、瓜拉纳提取物等含咖啡因配料也可以带入咖啡因。这些含咖啡因配料本身都是允许使用的，安全性也不是问题，但消费者的识别率却较低。可以考虑在科学证据的基础上规范咖啡因的使用和标识，顺应消费市场的需求，让企业明明白白的加，消费者明明白白的选择。</w:t>
      </w:r>
    </w:p>
    <w:p w:rsidR="00C110FB" w:rsidRPr="00C110FB" w:rsidRDefault="00C110FB" w:rsidP="00C110FB">
      <w:pPr>
        <w:widowControl/>
        <w:adjustRightInd w:val="0"/>
        <w:snapToGrid w:val="0"/>
        <w:spacing w:line="360" w:lineRule="auto"/>
        <w:ind w:firstLine="420"/>
        <w:jc w:val="left"/>
        <w:rPr>
          <w:rFonts w:ascii="微软雅黑" w:eastAsia="微软雅黑" w:hAnsi="微软雅黑" w:cs="宋体"/>
          <w:color w:val="333333"/>
          <w:kern w:val="0"/>
          <w:sz w:val="24"/>
          <w:szCs w:val="24"/>
        </w:rPr>
      </w:pPr>
      <w:r w:rsidRPr="00C110FB">
        <w:rPr>
          <w:rFonts w:ascii="宋体" w:eastAsia="宋体" w:hAnsi="宋体" w:cs="宋体" w:hint="eastAsia"/>
          <w:color w:val="333333"/>
          <w:kern w:val="0"/>
          <w:szCs w:val="21"/>
        </w:rPr>
        <w:t>控制咖啡因摄入需双管齐下</w:t>
      </w:r>
    </w:p>
    <w:p w:rsidR="00C110FB" w:rsidRPr="00C110FB" w:rsidRDefault="00C110FB" w:rsidP="00C110FB">
      <w:pPr>
        <w:widowControl/>
        <w:adjustRightInd w:val="0"/>
        <w:snapToGrid w:val="0"/>
        <w:spacing w:line="360" w:lineRule="auto"/>
        <w:ind w:firstLine="420"/>
        <w:jc w:val="left"/>
        <w:rPr>
          <w:rFonts w:ascii="微软雅黑" w:eastAsia="微软雅黑" w:hAnsi="微软雅黑" w:cs="宋体"/>
          <w:color w:val="333333"/>
          <w:kern w:val="0"/>
          <w:sz w:val="24"/>
          <w:szCs w:val="24"/>
        </w:rPr>
      </w:pPr>
      <w:r w:rsidRPr="00C110FB">
        <w:rPr>
          <w:rFonts w:ascii="微软雅黑" w:eastAsia="微软雅黑" w:hAnsi="微软雅黑" w:cs="宋体" w:hint="eastAsia"/>
          <w:color w:val="333333"/>
          <w:kern w:val="0"/>
          <w:szCs w:val="21"/>
        </w:rPr>
        <w:t>根据《咖啡与健康的相关科学共识》，健康成年人每天摄入不超过400毫克咖啡因是安全的，这大约相当于4杯（标准杯）咖啡。为了方便消费者把控咖啡因摄入量，不少国家和地区，包括美国、欧盟、澳新等，要求含有咖啡因的食品饮料明确标识咖啡因含量。调查显示，88.41%的中国消费者也希望知晓食品饮料中的咖啡因含量。此外，75.66%的消费者认为既需要控制产品中咖啡因的添加量，也应控制自己的咖啡因摄入量。</w:t>
      </w:r>
    </w:p>
    <w:p w:rsidR="00C110FB" w:rsidRPr="00C110FB" w:rsidRDefault="00C110FB" w:rsidP="00C110FB">
      <w:pPr>
        <w:widowControl/>
        <w:adjustRightInd w:val="0"/>
        <w:snapToGrid w:val="0"/>
        <w:spacing w:line="360" w:lineRule="auto"/>
        <w:ind w:firstLine="420"/>
        <w:jc w:val="left"/>
        <w:rPr>
          <w:rFonts w:ascii="微软雅黑" w:eastAsia="微软雅黑" w:hAnsi="微软雅黑" w:cs="宋体"/>
          <w:color w:val="333333"/>
          <w:kern w:val="0"/>
          <w:sz w:val="24"/>
          <w:szCs w:val="24"/>
        </w:rPr>
      </w:pPr>
      <w:r w:rsidRPr="00C110FB">
        <w:rPr>
          <w:rFonts w:ascii="宋体" w:eastAsia="宋体" w:hAnsi="宋体" w:cs="宋体" w:hint="eastAsia"/>
          <w:color w:val="333333"/>
          <w:kern w:val="0"/>
          <w:szCs w:val="21"/>
        </w:rPr>
        <w:lastRenderedPageBreak/>
        <w:t>中国工程院院士陈君石认为，从调查数据来看，很多消费者已经具备了自我控制的意识，这很好。可以进一步加强消费者教育，让大家学会通过标签信息合理规划咖啡因摄入，既达到提神醒脑的目的，又避免过度摄入带来健康风险。</w:t>
      </w:r>
    </w:p>
    <w:p w:rsidR="00C110FB" w:rsidRPr="00C110FB" w:rsidRDefault="00C110FB" w:rsidP="00C110FB">
      <w:pPr>
        <w:widowControl/>
        <w:adjustRightInd w:val="0"/>
        <w:snapToGrid w:val="0"/>
        <w:spacing w:line="360" w:lineRule="auto"/>
        <w:ind w:firstLine="420"/>
        <w:jc w:val="left"/>
        <w:rPr>
          <w:rFonts w:ascii="微软雅黑" w:eastAsia="微软雅黑" w:hAnsi="微软雅黑" w:cs="宋体"/>
          <w:color w:val="333333"/>
          <w:kern w:val="0"/>
          <w:sz w:val="24"/>
          <w:szCs w:val="24"/>
        </w:rPr>
      </w:pPr>
      <w:r w:rsidRPr="00C110FB">
        <w:rPr>
          <w:rFonts w:ascii="宋体" w:eastAsia="宋体" w:hAnsi="宋体" w:cs="宋体" w:hint="eastAsia"/>
          <w:color w:val="333333"/>
          <w:kern w:val="0"/>
          <w:szCs w:val="21"/>
        </w:rPr>
        <w:t>摘引网址：</w:t>
      </w:r>
      <w:r w:rsidRPr="00C110FB">
        <w:rPr>
          <w:rFonts w:ascii="Times New Roman" w:eastAsia="微软雅黑" w:hAnsi="Times New Roman" w:cs="Times New Roman"/>
          <w:color w:val="333333"/>
          <w:kern w:val="0"/>
          <w:szCs w:val="21"/>
        </w:rPr>
        <w:t>https://health.huanqiu.com/article/4EWNHrbmP6b</w:t>
      </w:r>
    </w:p>
    <w:p w:rsidR="00C110FB" w:rsidRDefault="00C110FB" w:rsidP="00F57257">
      <w:pPr>
        <w:pStyle w:val="a7"/>
        <w:spacing w:before="0" w:beforeAutospacing="0" w:after="0" w:afterAutospacing="0"/>
        <w:outlineLvl w:val="0"/>
        <w:rPr>
          <w:rFonts w:ascii="黑体" w:eastAsia="黑体"/>
          <w:color w:val="000000" w:themeColor="text1"/>
        </w:rPr>
      </w:pPr>
    </w:p>
    <w:p w:rsidR="00436047" w:rsidRPr="00436047" w:rsidRDefault="00436047" w:rsidP="00436047">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3" w:name="_Toc145922113"/>
      <w:r w:rsidRPr="00436047">
        <w:rPr>
          <w:rFonts w:asciiTheme="minorEastAsia" w:eastAsiaTheme="minorEastAsia" w:hAnsiTheme="minorEastAsia" w:hint="eastAsia"/>
          <w:b/>
          <w:bCs/>
          <w:color w:val="333333"/>
        </w:rPr>
        <w:t>开学季 如何预防流感</w:t>
      </w:r>
      <w:bookmarkEnd w:id="3"/>
    </w:p>
    <w:p w:rsidR="00436047" w:rsidRPr="00436047" w:rsidRDefault="00436047" w:rsidP="00436047">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436047">
        <w:rPr>
          <w:rFonts w:asciiTheme="minorEastAsia" w:eastAsiaTheme="minorEastAsia" w:hAnsiTheme="minorEastAsia" w:hint="eastAsia"/>
          <w:color w:val="333333"/>
        </w:rPr>
        <w:t>(2023-09-14</w:t>
      </w:r>
      <w:r w:rsidRPr="00436047">
        <w:rPr>
          <w:rFonts w:asciiTheme="minorEastAsia" w:eastAsiaTheme="minorEastAsia" w:hAnsiTheme="minorEastAsia" w:hint="eastAsia"/>
          <w:color w:val="333333"/>
          <w:sz w:val="21"/>
          <w:szCs w:val="21"/>
        </w:rPr>
        <w:t>    搜狐健康)</w:t>
      </w:r>
    </w:p>
    <w:p w:rsidR="00436047" w:rsidRPr="00436047" w:rsidRDefault="00436047" w:rsidP="00436047">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436047">
        <w:rPr>
          <w:rFonts w:asciiTheme="minorEastAsia" w:eastAsiaTheme="minorEastAsia" w:hAnsiTheme="minorEastAsia" w:hint="eastAsia"/>
          <w:color w:val="333333"/>
          <w:sz w:val="21"/>
          <w:szCs w:val="21"/>
        </w:rPr>
        <w:t>    随着开学季到来，同学们聚集性增加，学校发生常见呼吸道和肠道传染病的风险随之增加，如流感、水痘等常见传染病也到了流行季节。加强传染病防控对于减少学校聚集性疫情发生具有重要公共卫生意义。学校常见传染病大部分属于疫苗可预防性疾病，也就是说，可通过接种疫苗来提高自身免疫力，预防相关病毒或细菌的侵袭。今天，我们重点谈一谈如何预防流感。</w:t>
      </w:r>
    </w:p>
    <w:p w:rsidR="00436047" w:rsidRPr="00436047" w:rsidRDefault="00436047" w:rsidP="00436047">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436047">
        <w:rPr>
          <w:rFonts w:asciiTheme="minorEastAsia" w:eastAsiaTheme="minorEastAsia" w:hAnsiTheme="minorEastAsia" w:hint="eastAsia"/>
          <w:color w:val="333333"/>
          <w:sz w:val="21"/>
          <w:szCs w:val="21"/>
        </w:rPr>
        <w:t>    流感病毒是上呼吸道感染的常见病因，全人群普遍易感，尤其是儿童和老年人。全球65岁以上人群流感罹患率7.2%，流感病毒感染死亡率高达224/10万。儿童流感年感染率高达50%。流感每年发生的病例数变化取决于人群对流感病毒的易感性，以及暴发时该病毒的传染性。</w:t>
      </w:r>
    </w:p>
    <w:p w:rsidR="00436047" w:rsidRPr="00436047" w:rsidRDefault="00436047" w:rsidP="00436047">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436047">
        <w:rPr>
          <w:rFonts w:asciiTheme="minorEastAsia" w:eastAsiaTheme="minorEastAsia" w:hAnsiTheme="minorEastAsia" w:hint="eastAsia"/>
          <w:color w:val="333333"/>
          <w:sz w:val="21"/>
          <w:szCs w:val="21"/>
        </w:rPr>
        <w:t>    别和普通感冒混淆</w:t>
      </w:r>
    </w:p>
    <w:p w:rsidR="00436047" w:rsidRPr="00436047" w:rsidRDefault="00436047" w:rsidP="00436047">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436047">
        <w:rPr>
          <w:rFonts w:asciiTheme="minorEastAsia" w:eastAsiaTheme="minorEastAsia" w:hAnsiTheme="minorEastAsia" w:hint="eastAsia"/>
          <w:color w:val="333333"/>
          <w:sz w:val="21"/>
          <w:szCs w:val="21"/>
        </w:rPr>
        <w:t>    流感是由流感病毒引起的一种急性呼吸道疾病，严重危害人群健康。流感病毒抗原性易变，传播迅速，可引起季节性流行。流感病毒主要分为甲、乙、丙三型。目前，引起季节性流行的流感病毒主要是甲型流感病毒和乙型流感病毒。</w:t>
      </w:r>
    </w:p>
    <w:p w:rsidR="00436047" w:rsidRPr="00436047" w:rsidRDefault="00436047" w:rsidP="00436047">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436047">
        <w:rPr>
          <w:rFonts w:asciiTheme="minorEastAsia" w:eastAsiaTheme="minorEastAsia" w:hAnsiTheme="minorEastAsia" w:hint="eastAsia"/>
          <w:color w:val="333333"/>
          <w:sz w:val="21"/>
          <w:szCs w:val="21"/>
        </w:rPr>
        <w:t>    流感不是普通感冒！相对于普通感冒，流感患者发热时体温更高，病程持续时间更长，全身中毒症状更重。严重者可能出现重症肺炎、暴发性心肌炎、坏死性脑炎、肾衰竭等严重并发症，甚至死亡。</w:t>
      </w:r>
    </w:p>
    <w:p w:rsidR="00436047" w:rsidRPr="00436047" w:rsidRDefault="00436047" w:rsidP="00436047">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436047">
        <w:rPr>
          <w:rFonts w:asciiTheme="minorEastAsia" w:eastAsiaTheme="minorEastAsia" w:hAnsiTheme="minorEastAsia" w:hint="eastAsia"/>
          <w:color w:val="333333"/>
          <w:sz w:val="21"/>
          <w:szCs w:val="21"/>
        </w:rPr>
        <w:t>    为什么会反复患流感</w:t>
      </w:r>
    </w:p>
    <w:p w:rsidR="00436047" w:rsidRPr="00436047" w:rsidRDefault="00436047" w:rsidP="00436047">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436047">
        <w:rPr>
          <w:rFonts w:asciiTheme="minorEastAsia" w:eastAsiaTheme="minorEastAsia" w:hAnsiTheme="minorEastAsia" w:hint="eastAsia"/>
          <w:color w:val="333333"/>
          <w:sz w:val="21"/>
          <w:szCs w:val="21"/>
        </w:rPr>
        <w:t>    流感病毒是正黏科单股负链RNA病毒。甲型流感病毒与乙型流感病毒都有血凝素（HA）和神经氨酸酶（NA），这两种结构可以刺激机体产生保护性抗体。但是，甲型和乙型流感病毒容易发生变异，主要原因是它们所含的血凝素和神经氨酸酶经常会发生抗原漂移，使病毒发生小的改变。除此之外，甲型流感病毒的血凝素和神经氨酸酶还会出现抗原转换，这种抗原变异形成新的病毒导致新一轮流感流行。</w:t>
      </w:r>
    </w:p>
    <w:p w:rsidR="00436047" w:rsidRPr="00436047" w:rsidRDefault="00436047" w:rsidP="00436047">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436047">
        <w:rPr>
          <w:rFonts w:asciiTheme="minorEastAsia" w:eastAsiaTheme="minorEastAsia" w:hAnsiTheme="minorEastAsia" w:hint="eastAsia"/>
          <w:color w:val="333333"/>
          <w:sz w:val="21"/>
          <w:szCs w:val="21"/>
        </w:rPr>
        <w:t>    传播环节有哪些</w:t>
      </w:r>
    </w:p>
    <w:p w:rsidR="00436047" w:rsidRPr="00436047" w:rsidRDefault="00436047" w:rsidP="00436047">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436047">
        <w:rPr>
          <w:rFonts w:asciiTheme="minorEastAsia" w:eastAsiaTheme="minorEastAsia" w:hAnsiTheme="minorEastAsia" w:hint="eastAsia"/>
          <w:color w:val="333333"/>
          <w:sz w:val="21"/>
          <w:szCs w:val="21"/>
        </w:rPr>
        <w:t>    流感患者和无症状感染者是流感的主要传染源。患者在临床症状出现前1～2天即可排出病毒，排毒量在发病后显著增加，1天内达到高峰。排毒时间一般持续3～8天（平均5天），低龄儿童排毒时间更长（约15天）。</w:t>
      </w:r>
    </w:p>
    <w:p w:rsidR="00436047" w:rsidRPr="00436047" w:rsidRDefault="00436047" w:rsidP="00436047">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436047">
        <w:rPr>
          <w:rFonts w:asciiTheme="minorEastAsia" w:eastAsiaTheme="minorEastAsia" w:hAnsiTheme="minorEastAsia" w:hint="eastAsia"/>
          <w:color w:val="333333"/>
          <w:sz w:val="21"/>
          <w:szCs w:val="21"/>
        </w:rPr>
        <w:t>    流感病毒主要通过打喷嚏和咳嗽等飞沫传播，经口腔、鼻、眼睛等黏膜直接或间接接触传播。在人群密集场所以及空气不流通房间，以气溶胶形式传播。</w:t>
      </w:r>
    </w:p>
    <w:p w:rsidR="00436047" w:rsidRPr="00436047" w:rsidRDefault="00436047" w:rsidP="00436047">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436047">
        <w:rPr>
          <w:rFonts w:asciiTheme="minorEastAsia" w:eastAsiaTheme="minorEastAsia" w:hAnsiTheme="minorEastAsia" w:hint="eastAsia"/>
          <w:color w:val="333333"/>
          <w:sz w:val="21"/>
          <w:szCs w:val="21"/>
        </w:rPr>
        <w:t>    流感传播力强、传播速度快，人群普遍易感，儿童感染风险更高。</w:t>
      </w:r>
    </w:p>
    <w:p w:rsidR="00436047" w:rsidRPr="00436047" w:rsidRDefault="00436047" w:rsidP="00436047">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436047">
        <w:rPr>
          <w:rFonts w:asciiTheme="minorEastAsia" w:eastAsiaTheme="minorEastAsia" w:hAnsiTheme="minorEastAsia" w:hint="eastAsia"/>
          <w:color w:val="333333"/>
          <w:sz w:val="21"/>
          <w:szCs w:val="21"/>
        </w:rPr>
        <w:lastRenderedPageBreak/>
        <w:t>    如何有效预防流感</w:t>
      </w:r>
    </w:p>
    <w:p w:rsidR="00436047" w:rsidRPr="00436047" w:rsidRDefault="00436047" w:rsidP="00436047">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436047">
        <w:rPr>
          <w:rFonts w:asciiTheme="minorEastAsia" w:eastAsiaTheme="minorEastAsia" w:hAnsiTheme="minorEastAsia" w:hint="eastAsia"/>
          <w:color w:val="333333"/>
          <w:sz w:val="21"/>
          <w:szCs w:val="21"/>
        </w:rPr>
        <w:t>    每年接种流感疫苗是预防流感最经济、有效的方法。儿童与老年人接种流感疫苗可减少84.8%的流感样症状，降低74%的ICU风险。那么，该什么时候接种流感疫苗？如何选择流感疫苗呢？</w:t>
      </w:r>
    </w:p>
    <w:p w:rsidR="00436047" w:rsidRPr="00436047" w:rsidRDefault="00436047" w:rsidP="00436047">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436047">
        <w:rPr>
          <w:rFonts w:asciiTheme="minorEastAsia" w:eastAsiaTheme="minorEastAsia" w:hAnsiTheme="minorEastAsia" w:hint="eastAsia"/>
          <w:color w:val="333333"/>
          <w:sz w:val="21"/>
          <w:szCs w:val="21"/>
        </w:rPr>
        <w:t>    通常，接种流感疫苗2～4周后，可产生具有保护水平的抗体。因此，最好在流感流行季前，建议可在9—10月完成流感疫苗接种。</w:t>
      </w:r>
    </w:p>
    <w:p w:rsidR="00436047" w:rsidRPr="00436047" w:rsidRDefault="00436047" w:rsidP="00436047">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436047">
        <w:rPr>
          <w:rFonts w:asciiTheme="minorEastAsia" w:eastAsiaTheme="minorEastAsia" w:hAnsiTheme="minorEastAsia" w:hint="eastAsia"/>
          <w:color w:val="333333"/>
          <w:sz w:val="21"/>
          <w:szCs w:val="21"/>
        </w:rPr>
        <w:t>    流感疫苗安全、有效。≥6月龄的人群愿意接种且无接种禁忌的均可接种疫苗。</w:t>
      </w:r>
    </w:p>
    <w:p w:rsidR="00436047" w:rsidRPr="00436047" w:rsidRDefault="00436047" w:rsidP="00436047">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436047">
        <w:rPr>
          <w:rFonts w:asciiTheme="minorEastAsia" w:eastAsiaTheme="minorEastAsia" w:hAnsiTheme="minorEastAsia" w:hint="eastAsia"/>
          <w:color w:val="333333"/>
          <w:sz w:val="21"/>
          <w:szCs w:val="21"/>
        </w:rPr>
        <w:t>    目前，我国已批准上市的流感疫苗有：三价灭活疫苗、四价灭活疫苗、三价减毒活疫苗和四价重组亚单位流感疫苗。流感疫苗属于非免疫规划疫苗，无优先推荐（详见下表）。</w:t>
      </w:r>
    </w:p>
    <w:p w:rsidR="00436047" w:rsidRPr="00436047" w:rsidRDefault="00436047" w:rsidP="00436047">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436047">
        <w:rPr>
          <w:rFonts w:asciiTheme="minorEastAsia" w:eastAsiaTheme="minorEastAsia" w:hAnsiTheme="minorEastAsia" w:hint="eastAsia"/>
          <w:color w:val="333333"/>
          <w:sz w:val="21"/>
          <w:szCs w:val="21"/>
        </w:rPr>
        <w:t>    温馨提示</w:t>
      </w:r>
    </w:p>
    <w:p w:rsidR="00436047" w:rsidRPr="00436047" w:rsidRDefault="00436047" w:rsidP="00436047">
      <w:pPr>
        <w:pStyle w:val="a7"/>
        <w:adjustRightInd w:val="0"/>
        <w:snapToGrid w:val="0"/>
        <w:spacing w:before="0" w:beforeAutospacing="0" w:after="0" w:afterAutospacing="0" w:line="360" w:lineRule="auto"/>
        <w:rPr>
          <w:rFonts w:asciiTheme="minorEastAsia" w:eastAsiaTheme="minorEastAsia" w:hAnsiTheme="minorEastAsia"/>
          <w:color w:val="333333"/>
        </w:rPr>
      </w:pPr>
      <w:r w:rsidRPr="00436047">
        <w:rPr>
          <w:rFonts w:asciiTheme="minorEastAsia" w:eastAsiaTheme="minorEastAsia" w:hAnsiTheme="minorEastAsia" w:hint="eastAsia"/>
          <w:color w:val="333333"/>
          <w:sz w:val="21"/>
          <w:szCs w:val="21"/>
        </w:rPr>
        <w:t>    流感流行季节，大家采用日常防护措施也可以有效减少流感的感染和传播。第一，保持良好的呼吸道卫生习惯。第二，勤洗手、常通风，均衡饮食，适量运动。第三，避免前往人群聚集的场所。</w:t>
      </w:r>
    </w:p>
    <w:p w:rsidR="00436047" w:rsidRPr="00436047" w:rsidRDefault="00436047" w:rsidP="00436047">
      <w:pPr>
        <w:pStyle w:val="a7"/>
        <w:spacing w:before="0" w:beforeAutospacing="0" w:after="0" w:afterAutospacing="0"/>
        <w:rPr>
          <w:rFonts w:asciiTheme="minorEastAsia" w:eastAsiaTheme="minorEastAsia" w:hAnsiTheme="minorEastAsia"/>
          <w:color w:val="333333"/>
        </w:rPr>
      </w:pPr>
      <w:r>
        <w:rPr>
          <w:rFonts w:ascii="微软雅黑" w:eastAsia="微软雅黑" w:hAnsi="微软雅黑" w:hint="eastAsia"/>
          <w:color w:val="333333"/>
          <w:sz w:val="21"/>
          <w:szCs w:val="21"/>
        </w:rPr>
        <w:t>   </w:t>
      </w:r>
      <w:r w:rsidRPr="00436047">
        <w:rPr>
          <w:rFonts w:asciiTheme="minorEastAsia" w:eastAsiaTheme="minorEastAsia" w:hAnsiTheme="minorEastAsia" w:hint="eastAsia"/>
          <w:color w:val="333333"/>
          <w:sz w:val="21"/>
          <w:szCs w:val="21"/>
        </w:rPr>
        <w:t> 摘引网址：</w:t>
      </w:r>
      <w:r w:rsidRPr="00436047">
        <w:rPr>
          <w:rFonts w:asciiTheme="minorEastAsia" w:eastAsiaTheme="minorEastAsia" w:hAnsiTheme="minorEastAsia" w:hint="eastAsia"/>
          <w:color w:val="333333"/>
        </w:rPr>
        <w:t>https://www.sohu.com/a/720381648_162422?scm=</w:t>
      </w:r>
    </w:p>
    <w:p w:rsidR="00C110FB" w:rsidRPr="00436047" w:rsidRDefault="00C110FB" w:rsidP="00F57257">
      <w:pPr>
        <w:pStyle w:val="a7"/>
        <w:spacing w:before="0" w:beforeAutospacing="0" w:after="0" w:afterAutospacing="0"/>
        <w:outlineLvl w:val="0"/>
        <w:rPr>
          <w:rFonts w:ascii="黑体" w:eastAsia="黑体"/>
          <w:color w:val="000000" w:themeColor="text1"/>
        </w:rPr>
      </w:pPr>
    </w:p>
    <w:sectPr w:rsidR="00C110FB" w:rsidRPr="00436047"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447" w:rsidRDefault="000E1447" w:rsidP="003C6FFE">
      <w:r>
        <w:separator/>
      </w:r>
    </w:p>
  </w:endnote>
  <w:endnote w:type="continuationSeparator" w:id="1">
    <w:p w:rsidR="000E1447" w:rsidRDefault="000E1447"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7A3D2B" w:rsidP="002F2290">
        <w:pPr>
          <w:pStyle w:val="a3"/>
          <w:jc w:val="center"/>
        </w:pPr>
        <w:r>
          <w:fldChar w:fldCharType="begin"/>
        </w:r>
        <w:r w:rsidR="00726786">
          <w:instrText xml:space="preserve"> PAGE   \* MERGEFORMAT </w:instrText>
        </w:r>
        <w:r>
          <w:fldChar w:fldCharType="separate"/>
        </w:r>
        <w:r w:rsidR="00267F44" w:rsidRPr="00267F44">
          <w:rPr>
            <w:noProof/>
            <w:lang w:val="zh-CN"/>
          </w:rPr>
          <w:t>1</w:t>
        </w:r>
        <w:r>
          <w:fldChar w:fldCharType="end"/>
        </w:r>
      </w:p>
    </w:sdtContent>
  </w:sdt>
  <w:p w:rsidR="002F2290" w:rsidRDefault="000E144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447" w:rsidRDefault="000E1447" w:rsidP="003C6FFE">
      <w:r>
        <w:separator/>
      </w:r>
    </w:p>
  </w:footnote>
  <w:footnote w:type="continuationSeparator" w:id="1">
    <w:p w:rsidR="000E1447" w:rsidRDefault="000E1447"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901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075DF"/>
    <w:rsid w:val="00025DFB"/>
    <w:rsid w:val="000327A7"/>
    <w:rsid w:val="00037C23"/>
    <w:rsid w:val="00087B70"/>
    <w:rsid w:val="00095C88"/>
    <w:rsid w:val="000A2242"/>
    <w:rsid w:val="000C2BC9"/>
    <w:rsid w:val="000E1447"/>
    <w:rsid w:val="000E15D1"/>
    <w:rsid w:val="00100759"/>
    <w:rsid w:val="00110C99"/>
    <w:rsid w:val="00113C81"/>
    <w:rsid w:val="00117C54"/>
    <w:rsid w:val="001428DD"/>
    <w:rsid w:val="001448B3"/>
    <w:rsid w:val="0015344F"/>
    <w:rsid w:val="00160977"/>
    <w:rsid w:val="00177A92"/>
    <w:rsid w:val="001A11A0"/>
    <w:rsid w:val="001B3B90"/>
    <w:rsid w:val="001C19E3"/>
    <w:rsid w:val="001D64E6"/>
    <w:rsid w:val="001E6BD4"/>
    <w:rsid w:val="001F7D14"/>
    <w:rsid w:val="00211BF6"/>
    <w:rsid w:val="002270A5"/>
    <w:rsid w:val="00251D95"/>
    <w:rsid w:val="00253E7F"/>
    <w:rsid w:val="00254276"/>
    <w:rsid w:val="00257323"/>
    <w:rsid w:val="002578F8"/>
    <w:rsid w:val="00267F44"/>
    <w:rsid w:val="00272577"/>
    <w:rsid w:val="002769C3"/>
    <w:rsid w:val="002A0A43"/>
    <w:rsid w:val="002A284F"/>
    <w:rsid w:val="002A49B0"/>
    <w:rsid w:val="002B2B0A"/>
    <w:rsid w:val="002C161A"/>
    <w:rsid w:val="002C228E"/>
    <w:rsid w:val="002E5E98"/>
    <w:rsid w:val="002F1E9A"/>
    <w:rsid w:val="00346913"/>
    <w:rsid w:val="00356D3D"/>
    <w:rsid w:val="00361836"/>
    <w:rsid w:val="0037294C"/>
    <w:rsid w:val="00381CAF"/>
    <w:rsid w:val="00386827"/>
    <w:rsid w:val="00396F30"/>
    <w:rsid w:val="003A2C3D"/>
    <w:rsid w:val="003A3475"/>
    <w:rsid w:val="003B1BBE"/>
    <w:rsid w:val="003C23E9"/>
    <w:rsid w:val="003C6FFE"/>
    <w:rsid w:val="003D0BE6"/>
    <w:rsid w:val="003F6543"/>
    <w:rsid w:val="00420B43"/>
    <w:rsid w:val="0043442B"/>
    <w:rsid w:val="00436047"/>
    <w:rsid w:val="00450B98"/>
    <w:rsid w:val="00456A3B"/>
    <w:rsid w:val="00457831"/>
    <w:rsid w:val="004835EC"/>
    <w:rsid w:val="0049345A"/>
    <w:rsid w:val="004B465C"/>
    <w:rsid w:val="004B7CC3"/>
    <w:rsid w:val="004D12A3"/>
    <w:rsid w:val="004E19D7"/>
    <w:rsid w:val="004F4BF6"/>
    <w:rsid w:val="00504C27"/>
    <w:rsid w:val="00542B65"/>
    <w:rsid w:val="005650E9"/>
    <w:rsid w:val="005963E2"/>
    <w:rsid w:val="00596768"/>
    <w:rsid w:val="005C5929"/>
    <w:rsid w:val="005D4871"/>
    <w:rsid w:val="005F0E31"/>
    <w:rsid w:val="005F2015"/>
    <w:rsid w:val="005F2E0F"/>
    <w:rsid w:val="005F641C"/>
    <w:rsid w:val="0060638A"/>
    <w:rsid w:val="00657ECB"/>
    <w:rsid w:val="00660071"/>
    <w:rsid w:val="00661A98"/>
    <w:rsid w:val="0067503F"/>
    <w:rsid w:val="006B3BD9"/>
    <w:rsid w:val="006B7438"/>
    <w:rsid w:val="006B7568"/>
    <w:rsid w:val="006B7D3C"/>
    <w:rsid w:val="006C7AB3"/>
    <w:rsid w:val="006E7F6B"/>
    <w:rsid w:val="007179D6"/>
    <w:rsid w:val="00726786"/>
    <w:rsid w:val="00731DA1"/>
    <w:rsid w:val="00760098"/>
    <w:rsid w:val="00765697"/>
    <w:rsid w:val="00765808"/>
    <w:rsid w:val="0077189D"/>
    <w:rsid w:val="00785BE5"/>
    <w:rsid w:val="007A3D2B"/>
    <w:rsid w:val="007B248D"/>
    <w:rsid w:val="007B4BC9"/>
    <w:rsid w:val="007C5DFF"/>
    <w:rsid w:val="007E397E"/>
    <w:rsid w:val="00815E71"/>
    <w:rsid w:val="008B1392"/>
    <w:rsid w:val="008D58E1"/>
    <w:rsid w:val="008D6947"/>
    <w:rsid w:val="008F6471"/>
    <w:rsid w:val="009116B1"/>
    <w:rsid w:val="009218F4"/>
    <w:rsid w:val="00924330"/>
    <w:rsid w:val="00927108"/>
    <w:rsid w:val="00935F62"/>
    <w:rsid w:val="009441E5"/>
    <w:rsid w:val="009470C4"/>
    <w:rsid w:val="009573A7"/>
    <w:rsid w:val="009805CE"/>
    <w:rsid w:val="00981015"/>
    <w:rsid w:val="00987BE4"/>
    <w:rsid w:val="009964C3"/>
    <w:rsid w:val="009A58E3"/>
    <w:rsid w:val="009B4342"/>
    <w:rsid w:val="009B55F1"/>
    <w:rsid w:val="009C7480"/>
    <w:rsid w:val="009D2E89"/>
    <w:rsid w:val="009D3FE9"/>
    <w:rsid w:val="009E1607"/>
    <w:rsid w:val="009E5118"/>
    <w:rsid w:val="00A03BD4"/>
    <w:rsid w:val="00A11314"/>
    <w:rsid w:val="00A22B30"/>
    <w:rsid w:val="00A242C9"/>
    <w:rsid w:val="00A34174"/>
    <w:rsid w:val="00A37B02"/>
    <w:rsid w:val="00A47378"/>
    <w:rsid w:val="00A52526"/>
    <w:rsid w:val="00A601DC"/>
    <w:rsid w:val="00A81D8A"/>
    <w:rsid w:val="00A85084"/>
    <w:rsid w:val="00A9187A"/>
    <w:rsid w:val="00B250B4"/>
    <w:rsid w:val="00B43769"/>
    <w:rsid w:val="00B542A4"/>
    <w:rsid w:val="00B85657"/>
    <w:rsid w:val="00B95810"/>
    <w:rsid w:val="00B9703D"/>
    <w:rsid w:val="00BB7308"/>
    <w:rsid w:val="00BC24D8"/>
    <w:rsid w:val="00BD3772"/>
    <w:rsid w:val="00BD3F55"/>
    <w:rsid w:val="00BE177B"/>
    <w:rsid w:val="00BE6B56"/>
    <w:rsid w:val="00BF5C4B"/>
    <w:rsid w:val="00C110FB"/>
    <w:rsid w:val="00C179B1"/>
    <w:rsid w:val="00C500D7"/>
    <w:rsid w:val="00C51691"/>
    <w:rsid w:val="00C56048"/>
    <w:rsid w:val="00C57CE1"/>
    <w:rsid w:val="00C83C16"/>
    <w:rsid w:val="00C97D29"/>
    <w:rsid w:val="00CA5296"/>
    <w:rsid w:val="00CB30D5"/>
    <w:rsid w:val="00CC1A67"/>
    <w:rsid w:val="00CC2A87"/>
    <w:rsid w:val="00CF245C"/>
    <w:rsid w:val="00D138F4"/>
    <w:rsid w:val="00D2256F"/>
    <w:rsid w:val="00D23AED"/>
    <w:rsid w:val="00D251E7"/>
    <w:rsid w:val="00D26E66"/>
    <w:rsid w:val="00D3049C"/>
    <w:rsid w:val="00D45D06"/>
    <w:rsid w:val="00D52387"/>
    <w:rsid w:val="00D5385B"/>
    <w:rsid w:val="00D641D2"/>
    <w:rsid w:val="00D9250C"/>
    <w:rsid w:val="00D9480C"/>
    <w:rsid w:val="00DA03DE"/>
    <w:rsid w:val="00DD6040"/>
    <w:rsid w:val="00E01439"/>
    <w:rsid w:val="00E0302F"/>
    <w:rsid w:val="00E1158F"/>
    <w:rsid w:val="00E15033"/>
    <w:rsid w:val="00E2628A"/>
    <w:rsid w:val="00E46500"/>
    <w:rsid w:val="00E60F75"/>
    <w:rsid w:val="00E76545"/>
    <w:rsid w:val="00E80B35"/>
    <w:rsid w:val="00EA22B1"/>
    <w:rsid w:val="00EA69C8"/>
    <w:rsid w:val="00EB087B"/>
    <w:rsid w:val="00EB1153"/>
    <w:rsid w:val="00ED6611"/>
    <w:rsid w:val="00EE11F4"/>
    <w:rsid w:val="00EF3FA9"/>
    <w:rsid w:val="00EF4E5C"/>
    <w:rsid w:val="00EF6B08"/>
    <w:rsid w:val="00F0006C"/>
    <w:rsid w:val="00F04155"/>
    <w:rsid w:val="00F1256C"/>
    <w:rsid w:val="00F15C1D"/>
    <w:rsid w:val="00F43416"/>
    <w:rsid w:val="00F55AF7"/>
    <w:rsid w:val="00F57257"/>
    <w:rsid w:val="00FB6F99"/>
    <w:rsid w:val="00FE1C88"/>
    <w:rsid w:val="00FF6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20397043">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50428442">
      <w:bodyDiv w:val="1"/>
      <w:marLeft w:val="0"/>
      <w:marRight w:val="0"/>
      <w:marTop w:val="0"/>
      <w:marBottom w:val="0"/>
      <w:divBdr>
        <w:top w:val="none" w:sz="0" w:space="0" w:color="auto"/>
        <w:left w:val="none" w:sz="0" w:space="0" w:color="auto"/>
        <w:bottom w:val="none" w:sz="0" w:space="0" w:color="auto"/>
        <w:right w:val="none" w:sz="0" w:space="0" w:color="auto"/>
      </w:divBdr>
    </w:div>
    <w:div w:id="74400372">
      <w:bodyDiv w:val="1"/>
      <w:marLeft w:val="0"/>
      <w:marRight w:val="0"/>
      <w:marTop w:val="0"/>
      <w:marBottom w:val="0"/>
      <w:divBdr>
        <w:top w:val="none" w:sz="0" w:space="0" w:color="auto"/>
        <w:left w:val="none" w:sz="0" w:space="0" w:color="auto"/>
        <w:bottom w:val="none" w:sz="0" w:space="0" w:color="auto"/>
        <w:right w:val="none" w:sz="0" w:space="0" w:color="auto"/>
      </w:divBdr>
    </w:div>
    <w:div w:id="88476372">
      <w:bodyDiv w:val="1"/>
      <w:marLeft w:val="0"/>
      <w:marRight w:val="0"/>
      <w:marTop w:val="0"/>
      <w:marBottom w:val="0"/>
      <w:divBdr>
        <w:top w:val="none" w:sz="0" w:space="0" w:color="auto"/>
        <w:left w:val="none" w:sz="0" w:space="0" w:color="auto"/>
        <w:bottom w:val="none" w:sz="0" w:space="0" w:color="auto"/>
        <w:right w:val="none" w:sz="0" w:space="0" w:color="auto"/>
      </w:divBdr>
    </w:div>
    <w:div w:id="124736939">
      <w:bodyDiv w:val="1"/>
      <w:marLeft w:val="0"/>
      <w:marRight w:val="0"/>
      <w:marTop w:val="0"/>
      <w:marBottom w:val="0"/>
      <w:divBdr>
        <w:top w:val="none" w:sz="0" w:space="0" w:color="auto"/>
        <w:left w:val="none" w:sz="0" w:space="0" w:color="auto"/>
        <w:bottom w:val="none" w:sz="0" w:space="0" w:color="auto"/>
        <w:right w:val="none" w:sz="0" w:space="0" w:color="auto"/>
      </w:divBdr>
    </w:div>
    <w:div w:id="127750011">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142241834">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0599067">
      <w:bodyDiv w:val="1"/>
      <w:marLeft w:val="0"/>
      <w:marRight w:val="0"/>
      <w:marTop w:val="0"/>
      <w:marBottom w:val="0"/>
      <w:divBdr>
        <w:top w:val="none" w:sz="0" w:space="0" w:color="auto"/>
        <w:left w:val="none" w:sz="0" w:space="0" w:color="auto"/>
        <w:bottom w:val="none" w:sz="0" w:space="0" w:color="auto"/>
        <w:right w:val="none" w:sz="0" w:space="0" w:color="auto"/>
      </w:divBdr>
    </w:div>
    <w:div w:id="243420496">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36734657">
      <w:bodyDiv w:val="1"/>
      <w:marLeft w:val="0"/>
      <w:marRight w:val="0"/>
      <w:marTop w:val="0"/>
      <w:marBottom w:val="0"/>
      <w:divBdr>
        <w:top w:val="none" w:sz="0" w:space="0" w:color="auto"/>
        <w:left w:val="none" w:sz="0" w:space="0" w:color="auto"/>
        <w:bottom w:val="none" w:sz="0" w:space="0" w:color="auto"/>
        <w:right w:val="none" w:sz="0" w:space="0" w:color="auto"/>
      </w:divBdr>
    </w:div>
    <w:div w:id="338116825">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386034963">
      <w:bodyDiv w:val="1"/>
      <w:marLeft w:val="0"/>
      <w:marRight w:val="0"/>
      <w:marTop w:val="0"/>
      <w:marBottom w:val="0"/>
      <w:divBdr>
        <w:top w:val="none" w:sz="0" w:space="0" w:color="auto"/>
        <w:left w:val="none" w:sz="0" w:space="0" w:color="auto"/>
        <w:bottom w:val="none" w:sz="0" w:space="0" w:color="auto"/>
        <w:right w:val="none" w:sz="0" w:space="0" w:color="auto"/>
      </w:divBdr>
    </w:div>
    <w:div w:id="438110206">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493645310">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39704954">
      <w:bodyDiv w:val="1"/>
      <w:marLeft w:val="0"/>
      <w:marRight w:val="0"/>
      <w:marTop w:val="0"/>
      <w:marBottom w:val="0"/>
      <w:divBdr>
        <w:top w:val="none" w:sz="0" w:space="0" w:color="auto"/>
        <w:left w:val="none" w:sz="0" w:space="0" w:color="auto"/>
        <w:bottom w:val="none" w:sz="0" w:space="0" w:color="auto"/>
        <w:right w:val="none" w:sz="0" w:space="0" w:color="auto"/>
      </w:divBdr>
    </w:div>
    <w:div w:id="542402624">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11328910">
      <w:bodyDiv w:val="1"/>
      <w:marLeft w:val="0"/>
      <w:marRight w:val="0"/>
      <w:marTop w:val="0"/>
      <w:marBottom w:val="0"/>
      <w:divBdr>
        <w:top w:val="none" w:sz="0" w:space="0" w:color="auto"/>
        <w:left w:val="none" w:sz="0" w:space="0" w:color="auto"/>
        <w:bottom w:val="none" w:sz="0" w:space="0" w:color="auto"/>
        <w:right w:val="none" w:sz="0" w:space="0" w:color="auto"/>
      </w:divBdr>
    </w:div>
    <w:div w:id="614212896">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967760">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70586711">
      <w:bodyDiv w:val="1"/>
      <w:marLeft w:val="0"/>
      <w:marRight w:val="0"/>
      <w:marTop w:val="0"/>
      <w:marBottom w:val="0"/>
      <w:divBdr>
        <w:top w:val="none" w:sz="0" w:space="0" w:color="auto"/>
        <w:left w:val="none" w:sz="0" w:space="0" w:color="auto"/>
        <w:bottom w:val="none" w:sz="0" w:space="0" w:color="auto"/>
        <w:right w:val="none" w:sz="0" w:space="0" w:color="auto"/>
      </w:divBdr>
    </w:div>
    <w:div w:id="793403069">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1167012">
      <w:bodyDiv w:val="1"/>
      <w:marLeft w:val="0"/>
      <w:marRight w:val="0"/>
      <w:marTop w:val="0"/>
      <w:marBottom w:val="0"/>
      <w:divBdr>
        <w:top w:val="none" w:sz="0" w:space="0" w:color="auto"/>
        <w:left w:val="none" w:sz="0" w:space="0" w:color="auto"/>
        <w:bottom w:val="none" w:sz="0" w:space="0" w:color="auto"/>
        <w:right w:val="none" w:sz="0" w:space="0" w:color="auto"/>
      </w:divBdr>
    </w:div>
    <w:div w:id="856774186">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06648257">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61964220">
      <w:bodyDiv w:val="1"/>
      <w:marLeft w:val="0"/>
      <w:marRight w:val="0"/>
      <w:marTop w:val="0"/>
      <w:marBottom w:val="0"/>
      <w:divBdr>
        <w:top w:val="none" w:sz="0" w:space="0" w:color="auto"/>
        <w:left w:val="none" w:sz="0" w:space="0" w:color="auto"/>
        <w:bottom w:val="none" w:sz="0" w:space="0" w:color="auto"/>
        <w:right w:val="none" w:sz="0" w:space="0" w:color="auto"/>
      </w:divBdr>
    </w:div>
    <w:div w:id="975835518">
      <w:bodyDiv w:val="1"/>
      <w:marLeft w:val="0"/>
      <w:marRight w:val="0"/>
      <w:marTop w:val="0"/>
      <w:marBottom w:val="0"/>
      <w:divBdr>
        <w:top w:val="none" w:sz="0" w:space="0" w:color="auto"/>
        <w:left w:val="none" w:sz="0" w:space="0" w:color="auto"/>
        <w:bottom w:val="none" w:sz="0" w:space="0" w:color="auto"/>
        <w:right w:val="none" w:sz="0" w:space="0" w:color="auto"/>
      </w:divBdr>
    </w:div>
    <w:div w:id="978727778">
      <w:bodyDiv w:val="1"/>
      <w:marLeft w:val="0"/>
      <w:marRight w:val="0"/>
      <w:marTop w:val="0"/>
      <w:marBottom w:val="0"/>
      <w:divBdr>
        <w:top w:val="none" w:sz="0" w:space="0" w:color="auto"/>
        <w:left w:val="none" w:sz="0" w:space="0" w:color="auto"/>
        <w:bottom w:val="none" w:sz="0" w:space="0" w:color="auto"/>
        <w:right w:val="none" w:sz="0" w:space="0" w:color="auto"/>
      </w:divBdr>
    </w:div>
    <w:div w:id="985084889">
      <w:bodyDiv w:val="1"/>
      <w:marLeft w:val="0"/>
      <w:marRight w:val="0"/>
      <w:marTop w:val="0"/>
      <w:marBottom w:val="0"/>
      <w:divBdr>
        <w:top w:val="none" w:sz="0" w:space="0" w:color="auto"/>
        <w:left w:val="none" w:sz="0" w:space="0" w:color="auto"/>
        <w:bottom w:val="none" w:sz="0" w:space="0" w:color="auto"/>
        <w:right w:val="none" w:sz="0" w:space="0" w:color="auto"/>
      </w:divBdr>
    </w:div>
    <w:div w:id="1001742209">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3851104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161502829">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416524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28754102">
      <w:bodyDiv w:val="1"/>
      <w:marLeft w:val="0"/>
      <w:marRight w:val="0"/>
      <w:marTop w:val="0"/>
      <w:marBottom w:val="0"/>
      <w:divBdr>
        <w:top w:val="none" w:sz="0" w:space="0" w:color="auto"/>
        <w:left w:val="none" w:sz="0" w:space="0" w:color="auto"/>
        <w:bottom w:val="none" w:sz="0" w:space="0" w:color="auto"/>
        <w:right w:val="none" w:sz="0" w:space="0" w:color="auto"/>
      </w:divBdr>
    </w:div>
    <w:div w:id="1344742068">
      <w:bodyDiv w:val="1"/>
      <w:marLeft w:val="0"/>
      <w:marRight w:val="0"/>
      <w:marTop w:val="0"/>
      <w:marBottom w:val="0"/>
      <w:divBdr>
        <w:top w:val="none" w:sz="0" w:space="0" w:color="auto"/>
        <w:left w:val="none" w:sz="0" w:space="0" w:color="auto"/>
        <w:bottom w:val="none" w:sz="0" w:space="0" w:color="auto"/>
        <w:right w:val="none" w:sz="0" w:space="0" w:color="auto"/>
      </w:divBdr>
    </w:div>
    <w:div w:id="1356930560">
      <w:bodyDiv w:val="1"/>
      <w:marLeft w:val="0"/>
      <w:marRight w:val="0"/>
      <w:marTop w:val="0"/>
      <w:marBottom w:val="0"/>
      <w:divBdr>
        <w:top w:val="none" w:sz="0" w:space="0" w:color="auto"/>
        <w:left w:val="none" w:sz="0" w:space="0" w:color="auto"/>
        <w:bottom w:val="none" w:sz="0" w:space="0" w:color="auto"/>
        <w:right w:val="none" w:sz="0" w:space="0" w:color="auto"/>
      </w:divBdr>
    </w:div>
    <w:div w:id="1370688521">
      <w:bodyDiv w:val="1"/>
      <w:marLeft w:val="0"/>
      <w:marRight w:val="0"/>
      <w:marTop w:val="0"/>
      <w:marBottom w:val="0"/>
      <w:divBdr>
        <w:top w:val="none" w:sz="0" w:space="0" w:color="auto"/>
        <w:left w:val="none" w:sz="0" w:space="0" w:color="auto"/>
        <w:bottom w:val="none" w:sz="0" w:space="0" w:color="auto"/>
        <w:right w:val="none" w:sz="0" w:space="0" w:color="auto"/>
      </w:divBdr>
    </w:div>
    <w:div w:id="1380089466">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6212641">
      <w:bodyDiv w:val="1"/>
      <w:marLeft w:val="0"/>
      <w:marRight w:val="0"/>
      <w:marTop w:val="0"/>
      <w:marBottom w:val="0"/>
      <w:divBdr>
        <w:top w:val="none" w:sz="0" w:space="0" w:color="auto"/>
        <w:left w:val="none" w:sz="0" w:space="0" w:color="auto"/>
        <w:bottom w:val="none" w:sz="0" w:space="0" w:color="auto"/>
        <w:right w:val="none" w:sz="0" w:space="0" w:color="auto"/>
      </w:divBdr>
    </w:div>
    <w:div w:id="1472821057">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499540296">
      <w:bodyDiv w:val="1"/>
      <w:marLeft w:val="0"/>
      <w:marRight w:val="0"/>
      <w:marTop w:val="0"/>
      <w:marBottom w:val="0"/>
      <w:divBdr>
        <w:top w:val="none" w:sz="0" w:space="0" w:color="auto"/>
        <w:left w:val="none" w:sz="0" w:space="0" w:color="auto"/>
        <w:bottom w:val="none" w:sz="0" w:space="0" w:color="auto"/>
        <w:right w:val="none" w:sz="0" w:space="0" w:color="auto"/>
      </w:divBdr>
    </w:div>
    <w:div w:id="1500806193">
      <w:bodyDiv w:val="1"/>
      <w:marLeft w:val="0"/>
      <w:marRight w:val="0"/>
      <w:marTop w:val="0"/>
      <w:marBottom w:val="0"/>
      <w:divBdr>
        <w:top w:val="none" w:sz="0" w:space="0" w:color="auto"/>
        <w:left w:val="none" w:sz="0" w:space="0" w:color="auto"/>
        <w:bottom w:val="none" w:sz="0" w:space="0" w:color="auto"/>
        <w:right w:val="none" w:sz="0" w:space="0" w:color="auto"/>
      </w:divBdr>
    </w:div>
    <w:div w:id="1542089213">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565919585">
      <w:bodyDiv w:val="1"/>
      <w:marLeft w:val="0"/>
      <w:marRight w:val="0"/>
      <w:marTop w:val="0"/>
      <w:marBottom w:val="0"/>
      <w:divBdr>
        <w:top w:val="none" w:sz="0" w:space="0" w:color="auto"/>
        <w:left w:val="none" w:sz="0" w:space="0" w:color="auto"/>
        <w:bottom w:val="none" w:sz="0" w:space="0" w:color="auto"/>
        <w:right w:val="none" w:sz="0" w:space="0" w:color="auto"/>
      </w:divBdr>
    </w:div>
    <w:div w:id="1629972679">
      <w:bodyDiv w:val="1"/>
      <w:marLeft w:val="0"/>
      <w:marRight w:val="0"/>
      <w:marTop w:val="0"/>
      <w:marBottom w:val="0"/>
      <w:divBdr>
        <w:top w:val="none" w:sz="0" w:space="0" w:color="auto"/>
        <w:left w:val="none" w:sz="0" w:space="0" w:color="auto"/>
        <w:bottom w:val="none" w:sz="0" w:space="0" w:color="auto"/>
        <w:right w:val="none" w:sz="0" w:space="0" w:color="auto"/>
      </w:divBdr>
    </w:div>
    <w:div w:id="1637956102">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4949522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789742347">
      <w:bodyDiv w:val="1"/>
      <w:marLeft w:val="0"/>
      <w:marRight w:val="0"/>
      <w:marTop w:val="0"/>
      <w:marBottom w:val="0"/>
      <w:divBdr>
        <w:top w:val="none" w:sz="0" w:space="0" w:color="auto"/>
        <w:left w:val="none" w:sz="0" w:space="0" w:color="auto"/>
        <w:bottom w:val="none" w:sz="0" w:space="0" w:color="auto"/>
        <w:right w:val="none" w:sz="0" w:space="0" w:color="auto"/>
      </w:divBdr>
    </w:div>
    <w:div w:id="180211057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6971705">
      <w:bodyDiv w:val="1"/>
      <w:marLeft w:val="0"/>
      <w:marRight w:val="0"/>
      <w:marTop w:val="0"/>
      <w:marBottom w:val="0"/>
      <w:divBdr>
        <w:top w:val="none" w:sz="0" w:space="0" w:color="auto"/>
        <w:left w:val="none" w:sz="0" w:space="0" w:color="auto"/>
        <w:bottom w:val="none" w:sz="0" w:space="0" w:color="auto"/>
        <w:right w:val="none" w:sz="0" w:space="0" w:color="auto"/>
      </w:divBdr>
    </w:div>
    <w:div w:id="1832865046">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87326479">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24028804">
      <w:bodyDiv w:val="1"/>
      <w:marLeft w:val="0"/>
      <w:marRight w:val="0"/>
      <w:marTop w:val="0"/>
      <w:marBottom w:val="0"/>
      <w:divBdr>
        <w:top w:val="none" w:sz="0" w:space="0" w:color="auto"/>
        <w:left w:val="none" w:sz="0" w:space="0" w:color="auto"/>
        <w:bottom w:val="none" w:sz="0" w:space="0" w:color="auto"/>
        <w:right w:val="none" w:sz="0" w:space="0" w:color="auto"/>
      </w:divBdr>
    </w:div>
    <w:div w:id="1932469647">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75332563">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85423103">
      <w:bodyDiv w:val="1"/>
      <w:marLeft w:val="0"/>
      <w:marRight w:val="0"/>
      <w:marTop w:val="0"/>
      <w:marBottom w:val="0"/>
      <w:divBdr>
        <w:top w:val="none" w:sz="0" w:space="0" w:color="auto"/>
        <w:left w:val="none" w:sz="0" w:space="0" w:color="auto"/>
        <w:bottom w:val="none" w:sz="0" w:space="0" w:color="auto"/>
        <w:right w:val="none" w:sz="0" w:space="0" w:color="auto"/>
      </w:divBdr>
    </w:div>
    <w:div w:id="1990085454">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11643065">
      <w:bodyDiv w:val="1"/>
      <w:marLeft w:val="0"/>
      <w:marRight w:val="0"/>
      <w:marTop w:val="0"/>
      <w:marBottom w:val="0"/>
      <w:divBdr>
        <w:top w:val="none" w:sz="0" w:space="0" w:color="auto"/>
        <w:left w:val="none" w:sz="0" w:space="0" w:color="auto"/>
        <w:bottom w:val="none" w:sz="0" w:space="0" w:color="auto"/>
        <w:right w:val="none" w:sz="0" w:space="0" w:color="auto"/>
      </w:divBdr>
    </w:div>
    <w:div w:id="2013946583">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 w:id="211454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0C4BC-2FF6-4DAD-BE88-57ADC6A10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672</Words>
  <Characters>3831</Characters>
  <Application>Microsoft Office Word</Application>
  <DocSecurity>0</DocSecurity>
  <Lines>31</Lines>
  <Paragraphs>8</Paragraphs>
  <ScaleCrop>false</ScaleCrop>
  <Company>Microsoft</Company>
  <LinksUpToDate>false</LinksUpToDate>
  <CharactersWithSpaces>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6</cp:revision>
  <cp:lastPrinted>2023-03-02T02:30:00Z</cp:lastPrinted>
  <dcterms:created xsi:type="dcterms:W3CDTF">2023-09-11T01:06:00Z</dcterms:created>
  <dcterms:modified xsi:type="dcterms:W3CDTF">2023-10-08T01:14:00Z</dcterms:modified>
</cp:coreProperties>
</file>