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09D7C">
      <w:pPr>
        <w:spacing w:line="700" w:lineRule="exact"/>
        <w:jc w:val="center"/>
        <w:rPr>
          <w:rFonts w:hint="eastAsia"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rPr>
        <w:t>成都市新津区疾病预防控制中心</w:t>
      </w:r>
      <w:r>
        <w:rPr>
          <w:rFonts w:hint="eastAsia" w:ascii="Times New Roman" w:hAnsi="Times New Roman" w:eastAsia="方正小标宋简体" w:cs="Times New Roman"/>
          <w:sz w:val="44"/>
          <w:szCs w:val="44"/>
          <w:lang w:val="en-US" w:eastAsia="zh-CN"/>
        </w:rPr>
        <w:t>关于</w:t>
      </w:r>
    </w:p>
    <w:p w14:paraId="0FEA4696">
      <w:pPr>
        <w:spacing w:line="7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2025年成都市新津区感染者及病人随访管理和关怀救助艾滋病防治社会动员项目比选采购结果</w:t>
      </w:r>
      <w:r>
        <w:rPr>
          <w:rFonts w:ascii="Times New Roman" w:hAnsi="Times New Roman" w:eastAsia="方正小标宋简体" w:cs="Times New Roman"/>
          <w:sz w:val="44"/>
          <w:szCs w:val="44"/>
        </w:rPr>
        <w:t>公告</w:t>
      </w:r>
    </w:p>
    <w:p w14:paraId="61CCBE70">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sz w:val="32"/>
          <w:szCs w:val="32"/>
          <w:lang w:val="en-US"/>
        </w:rPr>
      </w:pPr>
      <w:r>
        <w:rPr>
          <w:rFonts w:hint="eastAsia" w:ascii="Times New Roman" w:hAnsi="Times New Roman" w:eastAsia="黑体" w:cs="Times New Roman"/>
          <w:sz w:val="32"/>
          <w:szCs w:val="32"/>
          <w:lang w:val="en-US" w:eastAsia="zh-CN"/>
        </w:rPr>
        <w:t>采购</w:t>
      </w:r>
      <w:r>
        <w:rPr>
          <w:rFonts w:ascii="Times New Roman" w:hAnsi="Times New Roman" w:eastAsia="黑体" w:cs="Times New Roman"/>
          <w:sz w:val="32"/>
          <w:szCs w:val="32"/>
        </w:rPr>
        <w:t>项目名称：</w:t>
      </w:r>
      <w:r>
        <w:rPr>
          <w:rFonts w:hint="default" w:ascii="Times New Roman" w:hAnsi="Times New Roman" w:eastAsia="仿宋_GB2312" w:cs="Times New Roman"/>
          <w:sz w:val="32"/>
          <w:szCs w:val="32"/>
        </w:rPr>
        <w:t>2025年成都市新津区感染者及病人随访管理和关怀救助艾滋病防治社会动员项目</w:t>
      </w:r>
    </w:p>
    <w:p w14:paraId="456E0E33">
      <w:pPr>
        <w:spacing w:line="600" w:lineRule="exact"/>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采购编号：xjcdczck2024-04</w:t>
      </w:r>
    </w:p>
    <w:p w14:paraId="47ED95A5">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评审方式：</w:t>
      </w:r>
      <w:r>
        <w:rPr>
          <w:rFonts w:ascii="Times New Roman" w:hAnsi="Times New Roman" w:eastAsia="仿宋_GB2312" w:cs="Times New Roman"/>
          <w:sz w:val="32"/>
          <w:szCs w:val="32"/>
        </w:rPr>
        <w:t>综合评审</w:t>
      </w:r>
    </w:p>
    <w:p w14:paraId="08033309">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公告类型：</w:t>
      </w:r>
      <w:r>
        <w:rPr>
          <w:rFonts w:ascii="Times New Roman" w:hAnsi="Times New Roman" w:eastAsia="仿宋_GB2312" w:cs="Times New Roman"/>
          <w:sz w:val="32"/>
          <w:szCs w:val="32"/>
        </w:rPr>
        <w:t>结果公告</w:t>
      </w:r>
    </w:p>
    <w:p w14:paraId="599E9322">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公示时间：</w:t>
      </w: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p>
    <w:p w14:paraId="66AF3DB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采购人：</w:t>
      </w:r>
      <w:r>
        <w:rPr>
          <w:rFonts w:ascii="Times New Roman" w:hAnsi="Times New Roman" w:eastAsia="仿宋_GB2312" w:cs="Times New Roman"/>
          <w:sz w:val="32"/>
          <w:szCs w:val="32"/>
        </w:rPr>
        <w:t>成都市新津区疾病预防控制中心</w:t>
      </w:r>
    </w:p>
    <w:p w14:paraId="0852240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采购结果：</w:t>
      </w:r>
      <w:r>
        <w:rPr>
          <w:rFonts w:hint="eastAsia" w:ascii="Times New Roman" w:hAnsi="Times New Roman" w:eastAsia="仿宋_GB2312" w:cs="Times New Roman"/>
          <w:sz w:val="32"/>
          <w:szCs w:val="32"/>
          <w:lang w:val="en-US" w:eastAsia="zh-CN"/>
        </w:rPr>
        <w:t>中标人：成都市新津区初心关爱服务中心</w:t>
      </w:r>
    </w:p>
    <w:p w14:paraId="478B945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eastAsia="仿宋_GB2312" w:cs="Times New Roman"/>
          <w:sz w:val="32"/>
          <w:szCs w:val="32"/>
          <w:lang w:val="en-US" w:eastAsia="zh-CN"/>
        </w:rPr>
        <w:t xml:space="preserve">          中标价格：172500元</w:t>
      </w:r>
    </w:p>
    <w:p w14:paraId="463A6A3D">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评审结果日期：</w:t>
      </w: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日</w:t>
      </w:r>
    </w:p>
    <w:p w14:paraId="05A3051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评审</w:t>
      </w:r>
      <w:r>
        <w:rPr>
          <w:rFonts w:hint="eastAsia" w:ascii="Times New Roman" w:hAnsi="Times New Roman" w:eastAsia="黑体" w:cs="Times New Roman"/>
          <w:sz w:val="32"/>
          <w:szCs w:val="32"/>
          <w:lang w:val="en-US" w:eastAsia="zh-CN"/>
        </w:rPr>
        <w:t>小组成员</w:t>
      </w:r>
      <w:r>
        <w:rPr>
          <w:rFonts w:ascii="Times New Roman" w:hAnsi="Times New Roman" w:eastAsia="黑体" w:cs="Times New Roman"/>
          <w:sz w:val="32"/>
          <w:szCs w:val="32"/>
        </w:rPr>
        <w:t>：</w:t>
      </w:r>
      <w:r>
        <w:rPr>
          <w:rFonts w:ascii="Times New Roman" w:hAnsi="Times New Roman" w:eastAsia="仿宋_GB2312" w:cs="Times New Roman"/>
          <w:sz w:val="32"/>
          <w:szCs w:val="32"/>
        </w:rPr>
        <w:t>何伟、涂鹤立、文姿又</w:t>
      </w:r>
    </w:p>
    <w:p w14:paraId="7241016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评审监督人员：</w:t>
      </w:r>
      <w:r>
        <w:rPr>
          <w:rFonts w:hint="eastAsia" w:ascii="Times New Roman" w:hAnsi="Times New Roman" w:eastAsia="仿宋_GB2312" w:cs="Times New Roman"/>
          <w:sz w:val="32"/>
          <w:szCs w:val="32"/>
          <w:lang w:val="en-US" w:eastAsia="zh-CN"/>
        </w:rPr>
        <w:t>陈长添、马瑞</w:t>
      </w:r>
    </w:p>
    <w:p w14:paraId="1CD3F718">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采购人</w:t>
      </w:r>
      <w:r>
        <w:rPr>
          <w:rFonts w:ascii="Times New Roman" w:hAnsi="Times New Roman" w:eastAsia="黑体" w:cs="Times New Roman"/>
          <w:sz w:val="32"/>
          <w:szCs w:val="32"/>
        </w:rPr>
        <w:t>地址：</w:t>
      </w:r>
      <w:r>
        <w:rPr>
          <w:rFonts w:ascii="Times New Roman" w:hAnsi="Times New Roman" w:eastAsia="仿宋_GB2312" w:cs="Times New Roman"/>
          <w:sz w:val="32"/>
          <w:szCs w:val="32"/>
        </w:rPr>
        <w:t>成都市新津区五津街道五津北路121号</w:t>
      </w:r>
    </w:p>
    <w:p w14:paraId="167B8F28">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采购人</w:t>
      </w:r>
      <w:r>
        <w:rPr>
          <w:rFonts w:ascii="Times New Roman" w:hAnsi="Times New Roman" w:eastAsia="黑体" w:cs="Times New Roman"/>
          <w:sz w:val="32"/>
          <w:szCs w:val="32"/>
        </w:rPr>
        <w:t>联系电话：</w:t>
      </w:r>
      <w:r>
        <w:rPr>
          <w:rFonts w:ascii="Times New Roman" w:hAnsi="Times New Roman" w:eastAsia="仿宋_GB2312" w:cs="Times New Roman"/>
          <w:sz w:val="32"/>
          <w:szCs w:val="32"/>
        </w:rPr>
        <w:t>028-82421120</w:t>
      </w:r>
      <w:bookmarkStart w:id="0" w:name="_GoBack"/>
      <w:bookmarkEnd w:id="0"/>
    </w:p>
    <w:p w14:paraId="49D974C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监督电话：028-82522245</w:t>
      </w:r>
    </w:p>
    <w:p w14:paraId="666D568E">
      <w:pPr>
        <w:spacing w:line="600" w:lineRule="exact"/>
        <w:rPr>
          <w:rFonts w:ascii="Times New Roman" w:hAnsi="Times New Roman" w:eastAsia="仿宋_GB2312" w:cs="Times New Roman"/>
          <w:sz w:val="32"/>
          <w:szCs w:val="32"/>
        </w:rPr>
      </w:pPr>
    </w:p>
    <w:sectPr>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ZTEwNDIyZmE2OGI0MGZmN2QwODAxOTc5NzRlOGUifQ=="/>
  </w:docVars>
  <w:rsids>
    <w:rsidRoot w:val="00844E85"/>
    <w:rsid w:val="00037797"/>
    <w:rsid w:val="001836FC"/>
    <w:rsid w:val="00240200"/>
    <w:rsid w:val="00592CC8"/>
    <w:rsid w:val="00844E85"/>
    <w:rsid w:val="00C164C6"/>
    <w:rsid w:val="00C776C7"/>
    <w:rsid w:val="00D81A30"/>
    <w:rsid w:val="00E930A0"/>
    <w:rsid w:val="00FF735F"/>
    <w:rsid w:val="110F0D21"/>
    <w:rsid w:val="38747CA1"/>
    <w:rsid w:val="57163DAC"/>
    <w:rsid w:val="62C425E9"/>
    <w:rsid w:val="6676770F"/>
    <w:rsid w:val="7E06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exact"/>
    </w:pPr>
    <w:rPr>
      <w:rFonts w:hint="default"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260</Words>
  <Characters>323</Characters>
  <Lines>6</Lines>
  <Paragraphs>1</Paragraphs>
  <TotalTime>1</TotalTime>
  <ScaleCrop>false</ScaleCrop>
  <LinksUpToDate>false</LinksUpToDate>
  <CharactersWithSpaces>333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2022-06-27T05:43:00Z</dcterms:created>
  <dc:creator>何伟</dc:creator>
  <cp:lastModifiedBy>何伟</cp:lastModifiedBy>
  <dcterms:modified xsi:type="dcterms:W3CDTF">2024-11-18T02:09:15Z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C789A1D5B32F4CB8BDEDFF546060F986_12</vt:lpwstr>
  </property>
</Properties>
</file>