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505C3">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成都市新津区疾病预防控制中心</w:t>
      </w:r>
    </w:p>
    <w:p w14:paraId="5B269700">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default" w:ascii="Times New Roman" w:hAnsi="Times New Roman" w:cs="Times New Roman"/>
          <w:highlight w:val="yellow"/>
          <w:lang w:val="en-US" w:eastAsia="zh-CN"/>
        </w:rPr>
      </w:pPr>
      <w:r>
        <w:rPr>
          <w:rFonts w:hint="default" w:ascii="Times New Roman" w:hAnsi="Times New Roman" w:cs="Times New Roman"/>
          <w:lang w:val="en-US" w:eastAsia="zh-CN"/>
        </w:rPr>
        <w:t>关于医用洁净工作台</w:t>
      </w:r>
      <w:r>
        <w:rPr>
          <w:rFonts w:hint="eastAsia" w:ascii="Times New Roman" w:hAnsi="Times New Roman" w:cs="Times New Roman"/>
          <w:lang w:val="en-US" w:eastAsia="zh-CN"/>
        </w:rPr>
        <w:t>、生物安全柜</w:t>
      </w:r>
      <w:r>
        <w:rPr>
          <w:rFonts w:hint="default" w:ascii="Times New Roman" w:hAnsi="Times New Roman" w:cs="Times New Roman"/>
          <w:lang w:val="en-US" w:eastAsia="zh-CN"/>
        </w:rPr>
        <w:t>设备的询价公告</w:t>
      </w:r>
      <w:r>
        <w:rPr>
          <w:rFonts w:hint="eastAsia" w:ascii="Times New Roman" w:hAnsi="Times New Roman" w:cs="Times New Roman"/>
          <w:highlight w:val="none"/>
          <w:lang w:val="en-US" w:eastAsia="zh-CN"/>
        </w:rPr>
        <w:t>（第二次）</w:t>
      </w:r>
    </w:p>
    <w:p w14:paraId="744419A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p>
    <w:p w14:paraId="0815B3F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sz w:val="32"/>
          <w:szCs w:val="32"/>
          <w:lang w:val="en-US" w:eastAsia="zh-CN"/>
        </w:rPr>
        <w:t>因工作需求，</w:t>
      </w:r>
      <w:r>
        <w:rPr>
          <w:rFonts w:hint="default" w:ascii="Times New Roman" w:hAnsi="Times New Roman" w:eastAsia="仿宋_GB2312" w:cs="Times New Roman"/>
          <w:kern w:val="0"/>
          <w:sz w:val="32"/>
          <w:szCs w:val="32"/>
          <w:lang w:val="en-US" w:eastAsia="zh-CN" w:bidi="ar"/>
        </w:rPr>
        <w:t>成都市新津区疾病预防控制中心</w:t>
      </w:r>
      <w:r>
        <w:rPr>
          <w:rFonts w:hint="eastAsia" w:ascii="Times New Roman" w:hAnsi="Times New Roman" w:eastAsia="仿宋_GB2312" w:cs="Times New Roman"/>
          <w:kern w:val="0"/>
          <w:sz w:val="32"/>
          <w:szCs w:val="32"/>
          <w:lang w:val="en-US" w:eastAsia="zh-CN" w:bidi="ar"/>
        </w:rPr>
        <w:t>拟采购三台</w:t>
      </w:r>
      <w:r>
        <w:rPr>
          <w:rFonts w:hint="default" w:ascii="Times New Roman" w:hAnsi="Times New Roman" w:eastAsia="仿宋_GB2312" w:cs="Times New Roman"/>
          <w:kern w:val="0"/>
          <w:sz w:val="32"/>
          <w:szCs w:val="32"/>
          <w:lang w:val="en-US" w:eastAsia="zh-CN" w:bidi="ar"/>
        </w:rPr>
        <w:t>医用洁净工作台</w:t>
      </w:r>
      <w:r>
        <w:rPr>
          <w:rFonts w:hint="eastAsia" w:ascii="Times New Roman" w:hAnsi="Times New Roman" w:eastAsia="仿宋_GB2312" w:cs="Times New Roman"/>
          <w:kern w:val="0"/>
          <w:sz w:val="32"/>
          <w:szCs w:val="32"/>
          <w:lang w:val="en-US" w:eastAsia="zh-CN" w:bidi="ar"/>
        </w:rPr>
        <w:t>，四台生物安全柜，现</w:t>
      </w:r>
      <w:r>
        <w:rPr>
          <w:rFonts w:hint="default" w:ascii="Times New Roman" w:hAnsi="Times New Roman" w:eastAsia="仿宋_GB2312" w:cs="Times New Roman"/>
          <w:kern w:val="0"/>
          <w:sz w:val="32"/>
          <w:szCs w:val="32"/>
          <w:lang w:val="en-US" w:eastAsia="zh-CN" w:bidi="ar"/>
        </w:rPr>
        <w:t>对</w:t>
      </w:r>
      <w:r>
        <w:rPr>
          <w:rFonts w:hint="eastAsia" w:ascii="Times New Roman" w:hAnsi="Times New Roman" w:eastAsia="仿宋_GB2312" w:cs="Times New Roman"/>
          <w:kern w:val="0"/>
          <w:sz w:val="32"/>
          <w:szCs w:val="32"/>
          <w:lang w:val="en-US" w:eastAsia="zh-CN" w:bidi="ar"/>
        </w:rPr>
        <w:t>相关</w:t>
      </w:r>
      <w:r>
        <w:rPr>
          <w:rFonts w:hint="default" w:ascii="Times New Roman" w:hAnsi="Times New Roman" w:eastAsia="仿宋_GB2312" w:cs="Times New Roman"/>
          <w:kern w:val="0"/>
          <w:sz w:val="32"/>
          <w:szCs w:val="32"/>
          <w:lang w:val="en-US" w:eastAsia="zh-CN" w:bidi="ar"/>
        </w:rPr>
        <w:t>设备进行公开询价：</w:t>
      </w:r>
    </w:p>
    <w:p w14:paraId="1C5CF294">
      <w:pPr>
        <w:pStyle w:val="3"/>
        <w:pageBreakBefore w:val="0"/>
        <w:kinsoku/>
        <w:wordWrap/>
        <w:overflowPunct/>
        <w:topLinePunct w:val="0"/>
        <w:autoSpaceDE/>
        <w:autoSpaceDN/>
        <w:bidi w:val="0"/>
        <w:adjustRightInd/>
        <w:snapToGrid/>
        <w:spacing w:before="0" w:beforeLines="0" w:after="0" w:afterLines="0" w:line="600" w:lineRule="exact"/>
        <w:ind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val="en-US" w:eastAsia="zh-CN"/>
        </w:rPr>
        <w:t>一、询价项目</w:t>
      </w:r>
      <w:bookmarkStart w:id="0" w:name="_GoBack"/>
      <w:bookmarkEnd w:id="0"/>
    </w:p>
    <w:p w14:paraId="23CCE61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医用洁净工作台</w:t>
      </w:r>
      <w:r>
        <w:rPr>
          <w:rFonts w:hint="eastAsia" w:ascii="Times New Roman" w:hAnsi="Times New Roman" w:eastAsia="仿宋_GB2312" w:cs="Times New Roman"/>
          <w:kern w:val="0"/>
          <w:sz w:val="32"/>
          <w:szCs w:val="32"/>
          <w:lang w:val="en-US" w:eastAsia="zh-CN" w:bidi="ar"/>
        </w:rPr>
        <w:t>、生物安全柜</w:t>
      </w:r>
      <w:r>
        <w:rPr>
          <w:rFonts w:hint="default" w:ascii="Times New Roman" w:hAnsi="Times New Roman" w:eastAsia="仿宋_GB2312" w:cs="Times New Roman"/>
          <w:kern w:val="0"/>
          <w:sz w:val="32"/>
          <w:szCs w:val="32"/>
          <w:lang w:val="en-US" w:eastAsia="zh-CN" w:bidi="ar"/>
        </w:rPr>
        <w:t>设备。</w:t>
      </w:r>
    </w:p>
    <w:p w14:paraId="1C68F0A2">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kern w:val="0"/>
          <w:sz w:val="32"/>
          <w:szCs w:val="32"/>
          <w:lang w:val="en-US" w:eastAsia="zh-CN" w:bidi="ar"/>
        </w:rPr>
      </w:pPr>
      <w:r>
        <w:rPr>
          <w:rFonts w:hint="default" w:ascii="Times New Roman" w:hAnsi="Times New Roman" w:eastAsia="黑体" w:cs="Times New Roman"/>
          <w:kern w:val="0"/>
          <w:sz w:val="32"/>
          <w:szCs w:val="32"/>
          <w:lang w:val="en-US" w:eastAsia="zh-CN" w:bidi="ar"/>
        </w:rPr>
        <w:t>二、</w:t>
      </w:r>
      <w:r>
        <w:rPr>
          <w:rFonts w:hint="eastAsia" w:ascii="Times New Roman" w:hAnsi="Times New Roman" w:eastAsia="黑体" w:cs="Times New Roman"/>
          <w:kern w:val="0"/>
          <w:sz w:val="32"/>
          <w:szCs w:val="32"/>
          <w:lang w:val="en-US" w:eastAsia="zh-CN" w:bidi="ar"/>
        </w:rPr>
        <w:t>采购</w:t>
      </w:r>
      <w:r>
        <w:rPr>
          <w:rFonts w:hint="default" w:ascii="Times New Roman" w:hAnsi="Times New Roman" w:eastAsia="黑体" w:cs="Times New Roman"/>
          <w:kern w:val="0"/>
          <w:sz w:val="32"/>
          <w:szCs w:val="32"/>
          <w:lang w:val="en-US" w:eastAsia="zh-CN" w:bidi="ar"/>
        </w:rPr>
        <w:t>需求</w:t>
      </w:r>
    </w:p>
    <w:p w14:paraId="633FBF7A">
      <w:pPr>
        <w:pStyle w:val="3"/>
        <w:pageBreakBefore w:val="0"/>
        <w:kinsoku/>
        <w:wordWrap/>
        <w:overflowPunct/>
        <w:topLinePunct w:val="0"/>
        <w:autoSpaceDE/>
        <w:autoSpaceDN/>
        <w:bidi w:val="0"/>
        <w:adjustRightInd/>
        <w:snapToGrid/>
        <w:spacing w:before="0" w:beforeLines="0" w:after="0" w:afterLines="0" w:line="60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见附件2。</w:t>
      </w:r>
    </w:p>
    <w:p w14:paraId="288D786D">
      <w:pPr>
        <w:pStyle w:val="3"/>
        <w:pageBreakBefore w:val="0"/>
        <w:kinsoku/>
        <w:wordWrap/>
        <w:overflowPunct/>
        <w:topLinePunct w:val="0"/>
        <w:autoSpaceDE/>
        <w:autoSpaceDN/>
        <w:bidi w:val="0"/>
        <w:adjustRightInd/>
        <w:snapToGrid/>
        <w:spacing w:before="0" w:beforeLines="0" w:after="0" w:afterLines="0" w:line="600" w:lineRule="exact"/>
        <w:ind w:firstLine="640" w:firstLineChars="200"/>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三、供应商资格</w:t>
      </w:r>
    </w:p>
    <w:p w14:paraId="7FE40718">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1.具有独立承担民事责任的能力；</w:t>
      </w:r>
    </w:p>
    <w:p w14:paraId="6AD9D6A1">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2.具有良好的商业信誉和健全的财务会计制度；</w:t>
      </w:r>
    </w:p>
    <w:p w14:paraId="392E5C3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3.具有履行合同所必需的设备和专业技术能力；</w:t>
      </w:r>
    </w:p>
    <w:p w14:paraId="6938FEDB">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4.有依法缴纳税收和社会保障资金的良好记录；</w:t>
      </w:r>
    </w:p>
    <w:p w14:paraId="1EE79C0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5.参加采购活动前三年内在经营活动中没有重大违法记录；</w:t>
      </w:r>
    </w:p>
    <w:p w14:paraId="39ED1581">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6.法律、行政法规规定的其他条件；</w:t>
      </w:r>
    </w:p>
    <w:p w14:paraId="1CF4F19C">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7.必须具备相应的经营资质，能够提供符合国家质量标准的合格产品；</w:t>
      </w:r>
    </w:p>
    <w:p w14:paraId="248D46FD">
      <w:pPr>
        <w:pStyle w:val="3"/>
        <w:pageBreakBefore w:val="0"/>
        <w:kinsoku/>
        <w:wordWrap/>
        <w:overflowPunct/>
        <w:topLinePunct w:val="0"/>
        <w:autoSpaceDE/>
        <w:autoSpaceDN/>
        <w:bidi w:val="0"/>
        <w:adjustRightInd/>
        <w:snapToGrid/>
        <w:spacing w:before="0" w:beforeLines="0" w:after="0" w:afterLines="0"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四、报价材料</w:t>
      </w:r>
    </w:p>
    <w:p w14:paraId="4C273A1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1.报价表（附件1）；</w:t>
      </w:r>
    </w:p>
    <w:p w14:paraId="150CA29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2.有效的独立法人的营业执照(三证合一)复印件加盖鲜章；</w:t>
      </w:r>
    </w:p>
    <w:p w14:paraId="7D907F51">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3.如法定代表人参加询价，递交单位介绍信、法定代表人身份证；如为授权代表参与询价，递交法人授权委托书、授权代表身份证；</w:t>
      </w:r>
      <w:r>
        <w:rPr>
          <w:rFonts w:hint="eastAsia" w:ascii="Times New Roman" w:hAnsi="Times New Roman" w:eastAsia="仿宋_GB2312" w:cs="Times New Roman"/>
          <w:kern w:val="0"/>
          <w:sz w:val="32"/>
          <w:szCs w:val="32"/>
          <w:lang w:val="en-US" w:eastAsia="zh-CN" w:bidi="ar"/>
        </w:rPr>
        <w:t>(格式自拟)</w:t>
      </w:r>
    </w:p>
    <w:p w14:paraId="645A028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4.产品详细技术参数+配置清单；</w:t>
      </w:r>
    </w:p>
    <w:p w14:paraId="489732D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5.产品客户名单(格式自理)；</w:t>
      </w:r>
    </w:p>
    <w:p w14:paraId="7B4F1D8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6.产品为医疗器械需提供医疗器械注册证或备案信息等;</w:t>
      </w:r>
    </w:p>
    <w:p w14:paraId="7D0CA681">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7.提供承诺书原件加盖鲜章，承诺来往所有资料皆为原件复印件且真实有效。</w:t>
      </w:r>
    </w:p>
    <w:p w14:paraId="1454C95C">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8.提供基础参数应答表加盖鲜章。</w:t>
      </w:r>
    </w:p>
    <w:p w14:paraId="6DDCB055">
      <w:pPr>
        <w:pStyle w:val="3"/>
        <w:pageBreakBefore w:val="0"/>
        <w:kinsoku/>
        <w:wordWrap/>
        <w:overflowPunct/>
        <w:topLinePunct w:val="0"/>
        <w:autoSpaceDE/>
        <w:autoSpaceDN/>
        <w:bidi w:val="0"/>
        <w:adjustRightInd/>
        <w:snapToGrid/>
        <w:spacing w:before="0" w:beforeLines="0" w:after="0" w:afterLines="0"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五、资料提交要求</w:t>
      </w:r>
    </w:p>
    <w:p w14:paraId="4E62474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1.请按照上述要求准备资料，打印后加盖本单位公章，扫描发送至邮箱:</w:t>
      </w:r>
      <w:r>
        <w:rPr>
          <w:rFonts w:hint="eastAsia" w:ascii="Times New Roman" w:hAnsi="Times New Roman" w:eastAsia="仿宋_GB2312" w:cs="Times New Roman"/>
          <w:kern w:val="0"/>
          <w:sz w:val="32"/>
          <w:szCs w:val="32"/>
          <w:lang w:val="en-US" w:eastAsia="zh-CN" w:bidi="ar"/>
        </w:rPr>
        <w:t xml:space="preserve"> </w:t>
      </w:r>
      <w:r>
        <w:rPr>
          <w:rFonts w:hint="eastAsia" w:ascii="仿宋" w:hAnsi="仿宋" w:eastAsia="仿宋" w:cs="仿宋"/>
          <w:sz w:val="32"/>
          <w:szCs w:val="32"/>
        </w:rPr>
        <w:t>419819532@qq.com</w:t>
      </w:r>
      <w:r>
        <w:rPr>
          <w:rFonts w:hint="default" w:ascii="Times New Roman" w:hAnsi="Times New Roman" w:eastAsia="仿宋_GB2312" w:cs="Times New Roman"/>
          <w:kern w:val="0"/>
          <w:sz w:val="32"/>
          <w:szCs w:val="32"/>
          <w:lang w:val="en-US" w:eastAsia="zh-CN" w:bidi="ar"/>
        </w:rPr>
        <w:t>；</w:t>
      </w:r>
    </w:p>
    <w:p w14:paraId="5F479D5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2.递交截止时间:</w:t>
      </w:r>
      <w:r>
        <w:rPr>
          <w:rFonts w:hint="default" w:ascii="Times New Roman" w:hAnsi="Times New Roman" w:eastAsia="仿宋_GB2312" w:cs="Times New Roman"/>
          <w:kern w:val="0"/>
          <w:sz w:val="32"/>
          <w:szCs w:val="32"/>
          <w:highlight w:val="none"/>
          <w:lang w:val="en-US" w:eastAsia="zh-CN" w:bidi="ar"/>
        </w:rPr>
        <w:t xml:space="preserve"> 2026年</w:t>
      </w:r>
      <w:r>
        <w:rPr>
          <w:rFonts w:hint="eastAsia" w:ascii="Times New Roman" w:hAnsi="Times New Roman" w:eastAsia="仿宋_GB2312" w:cs="Times New Roman"/>
          <w:kern w:val="0"/>
          <w:sz w:val="32"/>
          <w:szCs w:val="32"/>
          <w:highlight w:val="none"/>
          <w:lang w:val="en-US" w:eastAsia="zh-CN" w:bidi="ar"/>
        </w:rPr>
        <w:t>6</w:t>
      </w:r>
      <w:r>
        <w:rPr>
          <w:rFonts w:hint="default" w:ascii="Times New Roman" w:hAnsi="Times New Roman" w:eastAsia="仿宋_GB2312" w:cs="Times New Roman"/>
          <w:kern w:val="0"/>
          <w:sz w:val="32"/>
          <w:szCs w:val="32"/>
          <w:highlight w:val="none"/>
          <w:lang w:val="en-US" w:eastAsia="zh-CN" w:bidi="ar"/>
        </w:rPr>
        <w:t>月</w:t>
      </w:r>
      <w:r>
        <w:rPr>
          <w:rFonts w:hint="eastAsia" w:ascii="Times New Roman" w:hAnsi="Times New Roman" w:eastAsia="仿宋_GB2312" w:cs="Times New Roman"/>
          <w:kern w:val="0"/>
          <w:sz w:val="32"/>
          <w:szCs w:val="32"/>
          <w:highlight w:val="none"/>
          <w:lang w:val="en-US" w:eastAsia="zh-CN" w:bidi="ar"/>
        </w:rPr>
        <w:t>12</w:t>
      </w:r>
      <w:r>
        <w:rPr>
          <w:rFonts w:hint="default" w:ascii="Times New Roman" w:hAnsi="Times New Roman" w:eastAsia="仿宋_GB2312" w:cs="Times New Roman"/>
          <w:kern w:val="0"/>
          <w:sz w:val="32"/>
          <w:szCs w:val="32"/>
          <w:highlight w:val="none"/>
          <w:lang w:val="en-US" w:eastAsia="zh-CN" w:bidi="ar"/>
        </w:rPr>
        <w:t xml:space="preserve">日17：00 </w:t>
      </w:r>
      <w:r>
        <w:rPr>
          <w:rFonts w:hint="default" w:ascii="Times New Roman" w:hAnsi="Times New Roman" w:eastAsia="仿宋_GB2312" w:cs="Times New Roman"/>
          <w:kern w:val="0"/>
          <w:sz w:val="32"/>
          <w:szCs w:val="32"/>
          <w:lang w:val="en-US" w:eastAsia="zh-CN" w:bidi="ar"/>
        </w:rPr>
        <w:t xml:space="preserve"> (未在规定时间内发送视为无效)；</w:t>
      </w:r>
    </w:p>
    <w:p w14:paraId="38E270F8">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3.联系人及咨询电话：</w:t>
      </w:r>
    </w:p>
    <w:p w14:paraId="2E07AA88">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eastAsia" w:ascii="仿宋" w:hAnsi="仿宋" w:eastAsia="仿宋" w:cs="仿宋"/>
          <w:kern w:val="0"/>
          <w:sz w:val="32"/>
          <w:szCs w:val="32"/>
          <w:highlight w:val="none"/>
          <w:lang w:val="en-US" w:eastAsia="zh-CN" w:bidi="ar"/>
        </w:rPr>
        <w:t>雷老师：13730826467，胡老师：18200350492。</w:t>
      </w:r>
    </w:p>
    <w:p w14:paraId="2AAC2534">
      <w:pPr>
        <w:pStyle w:val="3"/>
        <w:pageBreakBefore w:val="0"/>
        <w:numPr>
          <w:ilvl w:val="0"/>
          <w:numId w:val="0"/>
        </w:numPr>
        <w:kinsoku/>
        <w:wordWrap/>
        <w:overflowPunct/>
        <w:topLinePunct w:val="0"/>
        <w:autoSpaceDE/>
        <w:autoSpaceDN/>
        <w:bidi w:val="0"/>
        <w:adjustRightInd/>
        <w:snapToGrid/>
        <w:spacing w:before="0" w:beforeLines="0" w:after="0" w:afterLines="0" w:line="600" w:lineRule="exact"/>
        <w:ind w:firstLine="643" w:firstLineChars="200"/>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sz w:val="32"/>
          <w:szCs w:val="32"/>
          <w:lang w:val="en-US" w:eastAsia="zh-CN"/>
        </w:rPr>
        <w:t>六、注意事项</w:t>
      </w:r>
    </w:p>
    <w:p w14:paraId="4283F5B8">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1.本次为线上询价，递交时间截止后，报价资料不规范将视为无效报价；</w:t>
      </w:r>
    </w:p>
    <w:p w14:paraId="4F2C3838">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2.所有材料加盖公章，未加盖公章视为无效；</w:t>
      </w:r>
    </w:p>
    <w:p w14:paraId="3047D95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3.参与本次询价活动的供应商，本中心不作任何承诺、不支付任何相关费用;</w:t>
      </w:r>
    </w:p>
    <w:p w14:paraId="5A448EC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4.本次询价不作采购承诺，请严格按照以上要求提供资料。</w:t>
      </w:r>
    </w:p>
    <w:p w14:paraId="6577E1C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5.询价</w:t>
      </w:r>
      <w:r>
        <w:rPr>
          <w:rFonts w:hint="default" w:ascii="Times New Roman" w:hAnsi="Times New Roman" w:eastAsia="仿宋_GB2312" w:cs="Times New Roman"/>
          <w:kern w:val="0"/>
          <w:sz w:val="32"/>
          <w:szCs w:val="32"/>
          <w:highlight w:val="none"/>
          <w:lang w:val="en-US" w:eastAsia="zh-CN" w:bidi="ar"/>
        </w:rPr>
        <w:t>小组认为报价人的报价明显低于其他通报价人的报价，有可能影响产品质量或者不能诚信履约的，应当要求其在合理的时间内提供书面说明，必要时提交相关证明材料；报价人不能证明其报价合理性的，小组将其作为无效报价处理。</w:t>
      </w:r>
    </w:p>
    <w:p w14:paraId="1B3E16B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6.参与询价的供应商所提交的相关资料中如涉及弄虚作假的将被我单位列入黑名单管理。</w:t>
      </w:r>
    </w:p>
    <w:p w14:paraId="143782A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7.</w:t>
      </w:r>
      <w:r>
        <w:rPr>
          <w:rFonts w:hint="default" w:ascii="Times New Roman" w:hAnsi="Times New Roman" w:eastAsia="仿宋_GB2312" w:cs="Times New Roman"/>
          <w:kern w:val="0"/>
          <w:sz w:val="32"/>
          <w:szCs w:val="32"/>
          <w:lang w:val="en-US" w:eastAsia="zh-CN" w:bidi="ar"/>
        </w:rPr>
        <w:t>所有参加本次询价的供应商均默认同意以上所有条款。</w:t>
      </w:r>
    </w:p>
    <w:p w14:paraId="02E27874">
      <w:pPr>
        <w:keepNext w:val="0"/>
        <w:keepLines w:val="0"/>
        <w:pageBreakBefore w:val="0"/>
        <w:widowControl/>
        <w:suppressLineNumbers w:val="0"/>
        <w:kinsoku/>
        <w:wordWrap/>
        <w:overflowPunct/>
        <w:topLinePunct w:val="0"/>
        <w:autoSpaceDE/>
        <w:autoSpaceDN/>
        <w:bidi w:val="0"/>
        <w:adjustRightInd/>
        <w:snapToGrid/>
        <w:spacing w:line="600" w:lineRule="exact"/>
        <w:ind w:right="840" w:rightChars="400"/>
        <w:jc w:val="right"/>
        <w:textAlignment w:val="auto"/>
        <w:rPr>
          <w:rFonts w:hint="eastAsia" w:ascii="仿宋_GB2312" w:hAnsi="仿宋_GB2312" w:eastAsia="仿宋_GB2312" w:cs="仿宋_GB2312"/>
          <w:kern w:val="0"/>
          <w:sz w:val="32"/>
          <w:szCs w:val="32"/>
          <w:lang w:val="en-US" w:eastAsia="zh-CN" w:bidi="ar"/>
        </w:rPr>
      </w:pPr>
    </w:p>
    <w:p w14:paraId="1EAF6EED">
      <w:pPr>
        <w:keepNext w:val="0"/>
        <w:keepLines w:val="0"/>
        <w:pageBreakBefore w:val="0"/>
        <w:widowControl/>
        <w:suppressLineNumbers w:val="0"/>
        <w:kinsoku/>
        <w:wordWrap/>
        <w:overflowPunct/>
        <w:topLinePunct w:val="0"/>
        <w:autoSpaceDE/>
        <w:autoSpaceDN/>
        <w:bidi w:val="0"/>
        <w:adjustRightInd/>
        <w:snapToGrid/>
        <w:spacing w:line="600" w:lineRule="exact"/>
        <w:ind w:right="840" w:rightChars="400"/>
        <w:jc w:val="right"/>
        <w:textAlignment w:val="auto"/>
        <w:rPr>
          <w:rFonts w:hint="eastAsia" w:ascii="仿宋_GB2312" w:hAnsi="仿宋_GB2312" w:eastAsia="仿宋_GB2312" w:cs="仿宋_GB2312"/>
          <w:kern w:val="0"/>
          <w:sz w:val="32"/>
          <w:szCs w:val="32"/>
          <w:lang w:val="en-US" w:eastAsia="zh-CN" w:bidi="ar"/>
        </w:rPr>
      </w:pPr>
    </w:p>
    <w:p w14:paraId="7DDBDCC7">
      <w:pPr>
        <w:keepNext w:val="0"/>
        <w:keepLines w:val="0"/>
        <w:pageBreakBefore w:val="0"/>
        <w:widowControl/>
        <w:suppressLineNumbers w:val="0"/>
        <w:kinsoku/>
        <w:wordWrap/>
        <w:overflowPunct/>
        <w:topLinePunct w:val="0"/>
        <w:autoSpaceDE/>
        <w:autoSpaceDN/>
        <w:bidi w:val="0"/>
        <w:adjustRightInd/>
        <w:snapToGrid/>
        <w:spacing w:line="600" w:lineRule="exact"/>
        <w:ind w:right="840" w:rightChars="400"/>
        <w:jc w:val="righ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成都市新津区疾病预防控制中心</w:t>
      </w:r>
    </w:p>
    <w:p w14:paraId="333D3325">
      <w:pPr>
        <w:keepNext w:val="0"/>
        <w:keepLines w:val="0"/>
        <w:pageBreakBefore w:val="0"/>
        <w:widowControl/>
        <w:suppressLineNumbers w:val="0"/>
        <w:kinsoku/>
        <w:wordWrap w:val="0"/>
        <w:overflowPunct/>
        <w:topLinePunct w:val="0"/>
        <w:autoSpaceDE/>
        <w:autoSpaceDN/>
        <w:bidi w:val="0"/>
        <w:adjustRightInd/>
        <w:snapToGrid/>
        <w:spacing w:line="600" w:lineRule="exact"/>
        <w:ind w:right="840" w:rightChars="400"/>
        <w:jc w:val="right"/>
        <w:textAlignment w:val="auto"/>
        <w:rPr>
          <w:rFonts w:hint="default" w:ascii="Times New Roman" w:hAnsi="Times New Roman" w:eastAsia="方正小标宋简体" w:cs="Times New Roman"/>
          <w:sz w:val="30"/>
          <w:szCs w:val="30"/>
          <w:lang w:val="en-US" w:eastAsia="zh-CN"/>
        </w:rPr>
      </w:pPr>
      <w:r>
        <w:rPr>
          <w:rFonts w:hint="eastAsia" w:ascii="仿宋_GB2312" w:hAnsi="仿宋_GB2312" w:eastAsia="仿宋_GB2312" w:cs="仿宋_GB2312"/>
          <w:kern w:val="0"/>
          <w:sz w:val="32"/>
          <w:szCs w:val="32"/>
          <w:lang w:val="en-US" w:eastAsia="zh-CN" w:bidi="ar"/>
        </w:rPr>
        <w:t xml:space="preserve">2026年6月5日     </w:t>
      </w:r>
    </w:p>
    <w:p w14:paraId="2473394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方正小标宋简体" w:cs="Times New Roman"/>
          <w:sz w:val="30"/>
          <w:szCs w:val="30"/>
          <w:lang w:val="en-US" w:eastAsia="zh-CN"/>
        </w:rPr>
        <w:sectPr>
          <w:pgSz w:w="11906" w:h="16838"/>
          <w:pgMar w:top="1587" w:right="1587" w:bottom="1587" w:left="1587" w:header="851" w:footer="992" w:gutter="0"/>
          <w:cols w:space="425" w:num="1"/>
          <w:docGrid w:type="lines" w:linePitch="312" w:charSpace="0"/>
        </w:sectPr>
      </w:pPr>
    </w:p>
    <w:p w14:paraId="03D22680">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方正小标宋简体" w:cs="Times New Roman"/>
          <w:sz w:val="30"/>
          <w:szCs w:val="30"/>
          <w:lang w:val="en-US" w:eastAsia="zh-CN"/>
        </w:rPr>
      </w:pPr>
      <w:r>
        <w:rPr>
          <w:rFonts w:hint="default" w:ascii="Times New Roman" w:hAnsi="Times New Roman" w:eastAsia="方正小标宋简体" w:cs="Times New Roman"/>
          <w:sz w:val="30"/>
          <w:szCs w:val="30"/>
          <w:lang w:val="en-US" w:eastAsia="zh-CN"/>
        </w:rPr>
        <w:t>附件1</w:t>
      </w:r>
    </w:p>
    <w:p w14:paraId="666F13F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成都市新津区疾病预防控制中心</w:t>
      </w:r>
    </w:p>
    <w:p w14:paraId="62777B5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设备询价报价单</w:t>
      </w:r>
    </w:p>
    <w:p w14:paraId="1DB085F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36"/>
          <w:szCs w:val="36"/>
          <w:lang w:val="en-US" w:eastAsia="zh-CN"/>
        </w:rPr>
      </w:pPr>
    </w:p>
    <w:tbl>
      <w:tblPr>
        <w:tblStyle w:val="5"/>
        <w:tblpPr w:leftFromText="180" w:rightFromText="180" w:vertAnchor="text" w:horzAnchor="page" w:tblpXSpec="center" w:tblpY="392"/>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9"/>
        <w:gridCol w:w="1718"/>
        <w:gridCol w:w="1593"/>
        <w:gridCol w:w="1016"/>
        <w:gridCol w:w="1024"/>
        <w:gridCol w:w="2051"/>
        <w:gridCol w:w="3000"/>
        <w:gridCol w:w="1021"/>
      </w:tblGrid>
      <w:tr w14:paraId="5C6C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1" w:hRule="atLeast"/>
          <w:jc w:val="center"/>
        </w:trPr>
        <w:tc>
          <w:tcPr>
            <w:tcW w:w="883" w:type="pct"/>
            <w:noWrap w:val="0"/>
            <w:vAlign w:val="center"/>
          </w:tcPr>
          <w:p w14:paraId="18BF64DE">
            <w:pPr>
              <w:widowControl/>
              <w:snapToGrid w:val="0"/>
              <w:jc w:val="left"/>
              <w:textAlignment w:val="baseline"/>
              <w:rPr>
                <w:rFonts w:hint="default" w:ascii="Times New Roman" w:hAnsi="Times New Roman" w:cs="Times New Roman"/>
                <w:b/>
                <w:kern w:val="0"/>
                <w:szCs w:val="21"/>
              </w:rPr>
            </w:pPr>
            <w:r>
              <w:rPr>
                <w:rFonts w:hint="default" w:ascii="Times New Roman" w:hAnsi="Times New Roman" w:cs="Times New Roman"/>
                <w:b/>
                <w:kern w:val="0"/>
                <w:szCs w:val="21"/>
              </w:rPr>
              <w:t>公司名称（公章）</w:t>
            </w:r>
          </w:p>
        </w:tc>
        <w:tc>
          <w:tcPr>
            <w:tcW w:w="1928" w:type="pct"/>
            <w:gridSpan w:val="4"/>
            <w:noWrap w:val="0"/>
            <w:vAlign w:val="center"/>
          </w:tcPr>
          <w:p w14:paraId="726F6677">
            <w:pPr>
              <w:widowControl/>
              <w:snapToGrid w:val="0"/>
              <w:jc w:val="left"/>
              <w:textAlignment w:val="baseline"/>
              <w:rPr>
                <w:rFonts w:hint="default" w:ascii="Times New Roman" w:hAnsi="Times New Roman" w:cs="Times New Roman"/>
                <w:kern w:val="0"/>
                <w:szCs w:val="21"/>
              </w:rPr>
            </w:pPr>
          </w:p>
        </w:tc>
        <w:tc>
          <w:tcPr>
            <w:tcW w:w="739" w:type="pct"/>
            <w:noWrap w:val="0"/>
            <w:vAlign w:val="center"/>
          </w:tcPr>
          <w:p w14:paraId="7AAEA5C7">
            <w:pPr>
              <w:widowControl/>
              <w:snapToGrid w:val="0"/>
              <w:jc w:val="left"/>
              <w:textAlignment w:val="baseline"/>
              <w:rPr>
                <w:rFonts w:hint="default" w:ascii="Times New Roman" w:hAnsi="Times New Roman" w:cs="Times New Roman"/>
                <w:b/>
                <w:kern w:val="0"/>
                <w:szCs w:val="21"/>
              </w:rPr>
            </w:pPr>
            <w:r>
              <w:rPr>
                <w:rFonts w:hint="default" w:ascii="Times New Roman" w:hAnsi="Times New Roman" w:cs="Times New Roman"/>
                <w:b/>
                <w:kern w:val="0"/>
                <w:szCs w:val="21"/>
              </w:rPr>
              <w:t>法人代表</w:t>
            </w:r>
          </w:p>
        </w:tc>
        <w:tc>
          <w:tcPr>
            <w:tcW w:w="1448" w:type="pct"/>
            <w:gridSpan w:val="2"/>
            <w:noWrap w:val="0"/>
            <w:vAlign w:val="center"/>
          </w:tcPr>
          <w:p w14:paraId="4D1541C5">
            <w:pPr>
              <w:widowControl/>
              <w:snapToGrid w:val="0"/>
              <w:jc w:val="left"/>
              <w:textAlignment w:val="baseline"/>
              <w:rPr>
                <w:rFonts w:hint="default" w:ascii="Times New Roman" w:hAnsi="Times New Roman" w:cs="Times New Roman"/>
                <w:kern w:val="0"/>
                <w:szCs w:val="21"/>
              </w:rPr>
            </w:pPr>
          </w:p>
        </w:tc>
      </w:tr>
      <w:tr w14:paraId="5A33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83" w:type="pct"/>
            <w:noWrap w:val="0"/>
            <w:vAlign w:val="center"/>
          </w:tcPr>
          <w:p w14:paraId="4676ECFF">
            <w:pPr>
              <w:widowControl/>
              <w:snapToGrid w:val="0"/>
              <w:jc w:val="left"/>
              <w:textAlignment w:val="baseline"/>
              <w:rPr>
                <w:rFonts w:hint="default" w:ascii="Times New Roman" w:hAnsi="Times New Roman" w:cs="Times New Roman"/>
                <w:b/>
                <w:kern w:val="0"/>
                <w:szCs w:val="21"/>
              </w:rPr>
            </w:pPr>
            <w:r>
              <w:rPr>
                <w:rFonts w:hint="default" w:ascii="Times New Roman" w:hAnsi="Times New Roman" w:cs="Times New Roman"/>
                <w:b/>
                <w:kern w:val="0"/>
                <w:szCs w:val="21"/>
              </w:rPr>
              <w:t>授权报价人</w:t>
            </w:r>
          </w:p>
        </w:tc>
        <w:tc>
          <w:tcPr>
            <w:tcW w:w="619" w:type="pct"/>
            <w:noWrap w:val="0"/>
            <w:vAlign w:val="center"/>
          </w:tcPr>
          <w:p w14:paraId="5551C789">
            <w:pPr>
              <w:widowControl/>
              <w:snapToGrid w:val="0"/>
              <w:jc w:val="left"/>
              <w:textAlignment w:val="baseline"/>
              <w:rPr>
                <w:rFonts w:hint="default" w:ascii="Times New Roman" w:hAnsi="Times New Roman" w:cs="Times New Roman"/>
                <w:kern w:val="0"/>
                <w:szCs w:val="21"/>
              </w:rPr>
            </w:pPr>
          </w:p>
        </w:tc>
        <w:tc>
          <w:tcPr>
            <w:tcW w:w="574" w:type="pct"/>
            <w:noWrap w:val="0"/>
            <w:vAlign w:val="center"/>
          </w:tcPr>
          <w:p w14:paraId="76F40C95">
            <w:pPr>
              <w:widowControl/>
              <w:snapToGrid w:val="0"/>
              <w:jc w:val="left"/>
              <w:textAlignment w:val="baseline"/>
              <w:rPr>
                <w:rFonts w:hint="default" w:ascii="Times New Roman" w:hAnsi="Times New Roman" w:cs="Times New Roman"/>
                <w:b/>
                <w:kern w:val="0"/>
                <w:szCs w:val="21"/>
              </w:rPr>
            </w:pPr>
            <w:r>
              <w:rPr>
                <w:rFonts w:hint="default" w:ascii="Times New Roman" w:hAnsi="Times New Roman" w:cs="Times New Roman"/>
                <w:b/>
                <w:kern w:val="0"/>
                <w:szCs w:val="21"/>
              </w:rPr>
              <w:t>联系电话</w:t>
            </w:r>
          </w:p>
        </w:tc>
        <w:tc>
          <w:tcPr>
            <w:tcW w:w="735" w:type="pct"/>
            <w:gridSpan w:val="2"/>
            <w:noWrap w:val="0"/>
            <w:vAlign w:val="center"/>
          </w:tcPr>
          <w:p w14:paraId="01FF4A77">
            <w:pPr>
              <w:widowControl/>
              <w:snapToGrid w:val="0"/>
              <w:jc w:val="left"/>
              <w:textAlignment w:val="baseline"/>
              <w:rPr>
                <w:rFonts w:hint="default" w:ascii="Times New Roman" w:hAnsi="Times New Roman" w:cs="Times New Roman"/>
                <w:kern w:val="0"/>
                <w:szCs w:val="21"/>
              </w:rPr>
            </w:pPr>
          </w:p>
        </w:tc>
        <w:tc>
          <w:tcPr>
            <w:tcW w:w="739" w:type="pct"/>
            <w:noWrap w:val="0"/>
            <w:vAlign w:val="center"/>
          </w:tcPr>
          <w:p w14:paraId="0C6CE1DA">
            <w:pPr>
              <w:widowControl/>
              <w:snapToGrid w:val="0"/>
              <w:jc w:val="left"/>
              <w:textAlignment w:val="baseline"/>
              <w:rPr>
                <w:rFonts w:hint="default" w:ascii="Times New Roman" w:hAnsi="Times New Roman" w:cs="Times New Roman"/>
                <w:b/>
                <w:kern w:val="0"/>
                <w:szCs w:val="21"/>
              </w:rPr>
            </w:pPr>
            <w:r>
              <w:rPr>
                <w:rFonts w:hint="default" w:ascii="Times New Roman" w:hAnsi="Times New Roman" w:cs="Times New Roman"/>
                <w:b/>
                <w:kern w:val="0"/>
                <w:szCs w:val="21"/>
              </w:rPr>
              <w:t>公司地址</w:t>
            </w:r>
          </w:p>
        </w:tc>
        <w:tc>
          <w:tcPr>
            <w:tcW w:w="1448" w:type="pct"/>
            <w:gridSpan w:val="2"/>
            <w:noWrap w:val="0"/>
            <w:vAlign w:val="center"/>
          </w:tcPr>
          <w:p w14:paraId="1E6355B0">
            <w:pPr>
              <w:widowControl/>
              <w:snapToGrid w:val="0"/>
              <w:jc w:val="left"/>
              <w:textAlignment w:val="baseline"/>
              <w:rPr>
                <w:rFonts w:hint="default" w:ascii="Times New Roman" w:hAnsi="Times New Roman" w:cs="Times New Roman"/>
                <w:kern w:val="0"/>
                <w:szCs w:val="21"/>
              </w:rPr>
            </w:pPr>
          </w:p>
        </w:tc>
      </w:tr>
      <w:tr w14:paraId="2746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83" w:type="pct"/>
            <w:noWrap w:val="0"/>
            <w:vAlign w:val="center"/>
          </w:tcPr>
          <w:p w14:paraId="497BFF05">
            <w:pPr>
              <w:widowControl/>
              <w:snapToGrid w:val="0"/>
              <w:jc w:val="left"/>
              <w:textAlignment w:val="baseline"/>
              <w:rPr>
                <w:rFonts w:hint="default" w:ascii="Times New Roman" w:hAnsi="Times New Roman" w:cs="Times New Roman"/>
                <w:b/>
                <w:kern w:val="0"/>
                <w:szCs w:val="21"/>
              </w:rPr>
            </w:pPr>
            <w:r>
              <w:rPr>
                <w:rFonts w:hint="default" w:ascii="Times New Roman" w:hAnsi="Times New Roman" w:cs="Times New Roman"/>
                <w:b/>
                <w:kern w:val="0"/>
                <w:szCs w:val="21"/>
              </w:rPr>
              <w:t>名称</w:t>
            </w:r>
          </w:p>
        </w:tc>
        <w:tc>
          <w:tcPr>
            <w:tcW w:w="1193" w:type="pct"/>
            <w:gridSpan w:val="2"/>
            <w:noWrap w:val="0"/>
            <w:vAlign w:val="center"/>
          </w:tcPr>
          <w:p w14:paraId="5A249EA2">
            <w:pPr>
              <w:widowControl/>
              <w:snapToGrid w:val="0"/>
              <w:jc w:val="left"/>
              <w:textAlignment w:val="baseline"/>
              <w:rPr>
                <w:rFonts w:hint="default" w:ascii="Times New Roman" w:hAnsi="Times New Roman" w:cs="Times New Roman"/>
                <w:b/>
                <w:kern w:val="0"/>
                <w:szCs w:val="21"/>
              </w:rPr>
            </w:pPr>
            <w:r>
              <w:rPr>
                <w:rFonts w:hint="default" w:ascii="Times New Roman" w:hAnsi="Times New Roman" w:cs="Times New Roman"/>
                <w:b/>
                <w:kern w:val="0"/>
                <w:szCs w:val="21"/>
                <w:lang w:val="en-US" w:eastAsia="zh-CN"/>
              </w:rPr>
              <w:t>规格</w:t>
            </w:r>
            <w:r>
              <w:rPr>
                <w:rFonts w:hint="default" w:ascii="Times New Roman" w:hAnsi="Times New Roman" w:cs="Times New Roman"/>
                <w:b/>
                <w:kern w:val="0"/>
                <w:szCs w:val="21"/>
              </w:rPr>
              <w:t>型号</w:t>
            </w:r>
          </w:p>
        </w:tc>
        <w:tc>
          <w:tcPr>
            <w:tcW w:w="366" w:type="pct"/>
            <w:noWrap w:val="0"/>
            <w:vAlign w:val="center"/>
          </w:tcPr>
          <w:p w14:paraId="595467A9">
            <w:pPr>
              <w:widowControl/>
              <w:snapToGrid w:val="0"/>
              <w:jc w:val="left"/>
              <w:textAlignment w:val="baseline"/>
              <w:rPr>
                <w:rFonts w:hint="default" w:ascii="Times New Roman" w:hAnsi="Times New Roman" w:cs="Times New Roman"/>
                <w:b/>
                <w:kern w:val="0"/>
                <w:szCs w:val="21"/>
              </w:rPr>
            </w:pPr>
            <w:r>
              <w:rPr>
                <w:rFonts w:hint="default" w:ascii="Times New Roman" w:hAnsi="Times New Roman" w:cs="Times New Roman"/>
                <w:b/>
                <w:kern w:val="0"/>
                <w:szCs w:val="21"/>
              </w:rPr>
              <w:t>数量</w:t>
            </w:r>
          </w:p>
        </w:tc>
        <w:tc>
          <w:tcPr>
            <w:tcW w:w="369" w:type="pct"/>
            <w:noWrap w:val="0"/>
            <w:vAlign w:val="center"/>
          </w:tcPr>
          <w:p w14:paraId="5D15DA72">
            <w:pPr>
              <w:widowControl/>
              <w:snapToGrid w:val="0"/>
              <w:jc w:val="left"/>
              <w:textAlignment w:val="baseline"/>
              <w:rPr>
                <w:rFonts w:hint="default" w:ascii="Times New Roman" w:hAnsi="Times New Roman" w:cs="Times New Roman"/>
                <w:b/>
                <w:kern w:val="0"/>
                <w:szCs w:val="21"/>
              </w:rPr>
            </w:pPr>
            <w:r>
              <w:rPr>
                <w:rFonts w:hint="default" w:ascii="Times New Roman" w:hAnsi="Times New Roman" w:cs="Times New Roman"/>
                <w:b/>
                <w:kern w:val="0"/>
                <w:szCs w:val="21"/>
              </w:rPr>
              <w:t>单位</w:t>
            </w:r>
          </w:p>
        </w:tc>
        <w:tc>
          <w:tcPr>
            <w:tcW w:w="739" w:type="pct"/>
            <w:noWrap w:val="0"/>
            <w:vAlign w:val="center"/>
          </w:tcPr>
          <w:p w14:paraId="2FE53DBA">
            <w:pPr>
              <w:widowControl/>
              <w:snapToGrid w:val="0"/>
              <w:jc w:val="left"/>
              <w:textAlignment w:val="baseline"/>
              <w:rPr>
                <w:rFonts w:hint="default" w:ascii="Times New Roman" w:hAnsi="Times New Roman" w:cs="Times New Roman"/>
                <w:b/>
                <w:kern w:val="0"/>
                <w:szCs w:val="21"/>
              </w:rPr>
            </w:pPr>
            <w:r>
              <w:rPr>
                <w:rFonts w:hint="default" w:ascii="Times New Roman" w:hAnsi="Times New Roman" w:cs="Times New Roman"/>
                <w:b/>
                <w:kern w:val="0"/>
                <w:szCs w:val="21"/>
              </w:rPr>
              <w:t>报价（单价：</w:t>
            </w:r>
            <w:r>
              <w:rPr>
                <w:rFonts w:hint="default" w:ascii="Times New Roman" w:hAnsi="Times New Roman" w:cs="Times New Roman"/>
                <w:b/>
                <w:kern w:val="0"/>
                <w:szCs w:val="21"/>
                <w:lang w:val="en-US" w:eastAsia="zh-CN"/>
              </w:rPr>
              <w:t>元</w:t>
            </w:r>
            <w:r>
              <w:rPr>
                <w:rFonts w:hint="default" w:ascii="Times New Roman" w:hAnsi="Times New Roman" w:cs="Times New Roman"/>
                <w:b/>
                <w:kern w:val="0"/>
                <w:szCs w:val="21"/>
              </w:rPr>
              <w:t>）</w:t>
            </w:r>
          </w:p>
        </w:tc>
        <w:tc>
          <w:tcPr>
            <w:tcW w:w="1081" w:type="pct"/>
            <w:noWrap w:val="0"/>
            <w:vAlign w:val="center"/>
          </w:tcPr>
          <w:p w14:paraId="271B3A39">
            <w:pPr>
              <w:widowControl/>
              <w:snapToGrid w:val="0"/>
              <w:jc w:val="left"/>
              <w:textAlignment w:val="baseline"/>
              <w:rPr>
                <w:rFonts w:hint="default" w:ascii="Times New Roman" w:hAnsi="Times New Roman" w:cs="Times New Roman"/>
                <w:b/>
                <w:kern w:val="0"/>
                <w:szCs w:val="21"/>
              </w:rPr>
            </w:pPr>
            <w:r>
              <w:rPr>
                <w:rFonts w:hint="default" w:ascii="Times New Roman" w:hAnsi="Times New Roman" w:cs="Times New Roman"/>
                <w:b/>
                <w:kern w:val="0"/>
                <w:szCs w:val="21"/>
              </w:rPr>
              <w:t>总价（</w:t>
            </w:r>
            <w:r>
              <w:rPr>
                <w:rFonts w:hint="default" w:ascii="Times New Roman" w:hAnsi="Times New Roman" w:cs="Times New Roman"/>
                <w:b/>
                <w:kern w:val="0"/>
                <w:szCs w:val="21"/>
                <w:lang w:val="en-US" w:eastAsia="zh-CN"/>
              </w:rPr>
              <w:t>元</w:t>
            </w:r>
            <w:r>
              <w:rPr>
                <w:rFonts w:hint="default" w:ascii="Times New Roman" w:hAnsi="Times New Roman" w:cs="Times New Roman"/>
                <w:b/>
                <w:kern w:val="0"/>
                <w:szCs w:val="21"/>
              </w:rPr>
              <w:t>）</w:t>
            </w:r>
          </w:p>
        </w:tc>
        <w:tc>
          <w:tcPr>
            <w:tcW w:w="366" w:type="pct"/>
            <w:noWrap w:val="0"/>
            <w:vAlign w:val="center"/>
          </w:tcPr>
          <w:p w14:paraId="1ABF04DA">
            <w:pPr>
              <w:widowControl/>
              <w:snapToGrid w:val="0"/>
              <w:jc w:val="left"/>
              <w:textAlignment w:val="baseline"/>
              <w:rPr>
                <w:rFonts w:hint="default" w:ascii="Times New Roman" w:hAnsi="Times New Roman" w:cs="Times New Roman"/>
                <w:b/>
                <w:kern w:val="0"/>
                <w:szCs w:val="21"/>
              </w:rPr>
            </w:pPr>
            <w:r>
              <w:rPr>
                <w:rFonts w:hint="default" w:ascii="Times New Roman" w:hAnsi="Times New Roman" w:cs="Times New Roman"/>
                <w:b/>
                <w:kern w:val="0"/>
                <w:szCs w:val="21"/>
              </w:rPr>
              <w:t>备注</w:t>
            </w:r>
          </w:p>
        </w:tc>
      </w:tr>
      <w:tr w14:paraId="66901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83" w:type="pct"/>
            <w:noWrap w:val="0"/>
            <w:vAlign w:val="center"/>
          </w:tcPr>
          <w:p w14:paraId="39C99F1F">
            <w:pPr>
              <w:widowControl/>
              <w:snapToGrid w:val="0"/>
              <w:jc w:val="left"/>
              <w:textAlignment w:val="baseline"/>
              <w:rPr>
                <w:rFonts w:hint="default" w:ascii="Times New Roman" w:hAnsi="Times New Roman" w:cs="Times New Roman" w:eastAsiaTheme="minorEastAsia"/>
                <w:kern w:val="0"/>
                <w:szCs w:val="21"/>
                <w:lang w:val="en-US" w:eastAsia="zh-CN"/>
              </w:rPr>
            </w:pPr>
            <w:r>
              <w:rPr>
                <w:rFonts w:hint="default" w:ascii="Times New Roman" w:hAnsi="Times New Roman" w:cs="Times New Roman"/>
                <w:kern w:val="0"/>
                <w:szCs w:val="21"/>
                <w:lang w:val="en-US" w:eastAsia="zh-CN"/>
              </w:rPr>
              <w:t>医用洁净工作台</w:t>
            </w:r>
          </w:p>
        </w:tc>
        <w:tc>
          <w:tcPr>
            <w:tcW w:w="1193" w:type="pct"/>
            <w:gridSpan w:val="2"/>
            <w:noWrap w:val="0"/>
            <w:vAlign w:val="center"/>
          </w:tcPr>
          <w:p w14:paraId="0D745E0F">
            <w:pPr>
              <w:widowControl/>
              <w:snapToGrid w:val="0"/>
              <w:jc w:val="left"/>
              <w:textAlignment w:val="baseline"/>
              <w:rPr>
                <w:rFonts w:hint="default" w:ascii="Times New Roman" w:hAnsi="Times New Roman" w:cs="Times New Roman" w:eastAsiaTheme="minorEastAsia"/>
                <w:kern w:val="0"/>
                <w:szCs w:val="21"/>
                <w:lang w:val="en-US" w:eastAsia="zh-CN"/>
              </w:rPr>
            </w:pPr>
          </w:p>
        </w:tc>
        <w:tc>
          <w:tcPr>
            <w:tcW w:w="366" w:type="pct"/>
            <w:noWrap w:val="0"/>
            <w:vAlign w:val="center"/>
          </w:tcPr>
          <w:p w14:paraId="1DCC6CD4">
            <w:pPr>
              <w:widowControl/>
              <w:snapToGrid w:val="0"/>
              <w:jc w:val="left"/>
              <w:textAlignment w:val="baseline"/>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3</w:t>
            </w:r>
          </w:p>
        </w:tc>
        <w:tc>
          <w:tcPr>
            <w:tcW w:w="369" w:type="pct"/>
            <w:noWrap w:val="0"/>
            <w:vAlign w:val="center"/>
          </w:tcPr>
          <w:p w14:paraId="130D986F">
            <w:pPr>
              <w:widowControl/>
              <w:snapToGrid w:val="0"/>
              <w:jc w:val="left"/>
              <w:textAlignment w:val="baseline"/>
              <w:rPr>
                <w:rFonts w:hint="default" w:ascii="Times New Roman" w:hAnsi="Times New Roman" w:cs="Times New Roman" w:eastAsiaTheme="minorEastAsia"/>
                <w:kern w:val="0"/>
                <w:szCs w:val="21"/>
                <w:lang w:val="en-US" w:eastAsia="zh-CN"/>
              </w:rPr>
            </w:pPr>
            <w:r>
              <w:rPr>
                <w:rFonts w:hint="default" w:ascii="Times New Roman" w:hAnsi="Times New Roman" w:cs="Times New Roman"/>
                <w:kern w:val="0"/>
                <w:szCs w:val="21"/>
                <w:lang w:val="en-US" w:eastAsia="zh-CN"/>
              </w:rPr>
              <w:t>台</w:t>
            </w:r>
          </w:p>
        </w:tc>
        <w:tc>
          <w:tcPr>
            <w:tcW w:w="739" w:type="pct"/>
            <w:noWrap w:val="0"/>
            <w:vAlign w:val="center"/>
          </w:tcPr>
          <w:p w14:paraId="0D2DC10C">
            <w:pPr>
              <w:widowControl/>
              <w:snapToGrid w:val="0"/>
              <w:jc w:val="left"/>
              <w:textAlignment w:val="baseline"/>
              <w:rPr>
                <w:rFonts w:hint="default" w:ascii="Times New Roman" w:hAnsi="Times New Roman" w:cs="Times New Roman" w:eastAsiaTheme="minorEastAsia"/>
                <w:kern w:val="0"/>
                <w:szCs w:val="21"/>
                <w:lang w:val="en-US" w:eastAsia="zh-CN"/>
              </w:rPr>
            </w:pPr>
          </w:p>
        </w:tc>
        <w:tc>
          <w:tcPr>
            <w:tcW w:w="1081" w:type="pct"/>
            <w:noWrap w:val="0"/>
            <w:vAlign w:val="center"/>
          </w:tcPr>
          <w:p w14:paraId="536E2579">
            <w:pPr>
              <w:widowControl/>
              <w:snapToGrid w:val="0"/>
              <w:jc w:val="left"/>
              <w:textAlignment w:val="baseline"/>
              <w:rPr>
                <w:rFonts w:hint="default" w:ascii="Times New Roman" w:hAnsi="Times New Roman" w:cs="Times New Roman"/>
                <w:kern w:val="0"/>
                <w:szCs w:val="21"/>
              </w:rPr>
            </w:pPr>
          </w:p>
        </w:tc>
        <w:tc>
          <w:tcPr>
            <w:tcW w:w="366" w:type="pct"/>
            <w:noWrap w:val="0"/>
            <w:vAlign w:val="center"/>
          </w:tcPr>
          <w:p w14:paraId="70AF55F6">
            <w:pPr>
              <w:widowControl/>
              <w:snapToGrid w:val="0"/>
              <w:jc w:val="left"/>
              <w:textAlignment w:val="baseline"/>
              <w:rPr>
                <w:rFonts w:hint="default" w:ascii="Times New Roman" w:hAnsi="Times New Roman" w:cs="Times New Roman"/>
                <w:kern w:val="0"/>
                <w:szCs w:val="21"/>
              </w:rPr>
            </w:pPr>
          </w:p>
        </w:tc>
      </w:tr>
      <w:tr w14:paraId="26886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83" w:type="pct"/>
            <w:noWrap w:val="0"/>
            <w:vAlign w:val="center"/>
          </w:tcPr>
          <w:p w14:paraId="5CAF70D8">
            <w:pPr>
              <w:widowControl/>
              <w:snapToGrid w:val="0"/>
              <w:jc w:val="left"/>
              <w:textAlignment w:val="baseline"/>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生物安全柜</w:t>
            </w:r>
          </w:p>
        </w:tc>
        <w:tc>
          <w:tcPr>
            <w:tcW w:w="1193" w:type="pct"/>
            <w:gridSpan w:val="2"/>
            <w:noWrap w:val="0"/>
            <w:vAlign w:val="center"/>
          </w:tcPr>
          <w:p w14:paraId="7232F136">
            <w:pPr>
              <w:widowControl/>
              <w:snapToGrid w:val="0"/>
              <w:jc w:val="left"/>
              <w:textAlignment w:val="baseline"/>
              <w:rPr>
                <w:rFonts w:hint="default" w:ascii="Times New Roman" w:hAnsi="Times New Roman" w:cs="Times New Roman" w:eastAsiaTheme="minorEastAsia"/>
                <w:kern w:val="0"/>
                <w:szCs w:val="21"/>
                <w:lang w:val="en-US" w:eastAsia="zh-CN"/>
              </w:rPr>
            </w:pPr>
          </w:p>
        </w:tc>
        <w:tc>
          <w:tcPr>
            <w:tcW w:w="366" w:type="pct"/>
            <w:noWrap w:val="0"/>
            <w:vAlign w:val="center"/>
          </w:tcPr>
          <w:p w14:paraId="43868866">
            <w:pPr>
              <w:widowControl/>
              <w:snapToGrid w:val="0"/>
              <w:jc w:val="left"/>
              <w:textAlignment w:val="baseline"/>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4</w:t>
            </w:r>
          </w:p>
        </w:tc>
        <w:tc>
          <w:tcPr>
            <w:tcW w:w="369" w:type="pct"/>
            <w:noWrap w:val="0"/>
            <w:vAlign w:val="center"/>
          </w:tcPr>
          <w:p w14:paraId="2FCD524C">
            <w:pPr>
              <w:widowControl/>
              <w:snapToGrid w:val="0"/>
              <w:jc w:val="left"/>
              <w:textAlignment w:val="baseline"/>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台</w:t>
            </w:r>
          </w:p>
        </w:tc>
        <w:tc>
          <w:tcPr>
            <w:tcW w:w="739" w:type="pct"/>
            <w:noWrap w:val="0"/>
            <w:vAlign w:val="center"/>
          </w:tcPr>
          <w:p w14:paraId="77FB16B4">
            <w:pPr>
              <w:widowControl/>
              <w:snapToGrid w:val="0"/>
              <w:jc w:val="left"/>
              <w:textAlignment w:val="baseline"/>
              <w:rPr>
                <w:rFonts w:hint="default" w:ascii="Times New Roman" w:hAnsi="Times New Roman" w:cs="Times New Roman" w:eastAsiaTheme="minorEastAsia"/>
                <w:kern w:val="0"/>
                <w:szCs w:val="21"/>
                <w:lang w:val="en-US" w:eastAsia="zh-CN"/>
              </w:rPr>
            </w:pPr>
          </w:p>
        </w:tc>
        <w:tc>
          <w:tcPr>
            <w:tcW w:w="1081" w:type="pct"/>
            <w:noWrap w:val="0"/>
            <w:vAlign w:val="center"/>
          </w:tcPr>
          <w:p w14:paraId="51B4837A">
            <w:pPr>
              <w:widowControl/>
              <w:snapToGrid w:val="0"/>
              <w:jc w:val="left"/>
              <w:textAlignment w:val="baseline"/>
              <w:rPr>
                <w:rFonts w:hint="default" w:ascii="Times New Roman" w:hAnsi="Times New Roman" w:cs="Times New Roman"/>
                <w:kern w:val="0"/>
                <w:szCs w:val="21"/>
              </w:rPr>
            </w:pPr>
          </w:p>
        </w:tc>
        <w:tc>
          <w:tcPr>
            <w:tcW w:w="366" w:type="pct"/>
            <w:noWrap w:val="0"/>
            <w:vAlign w:val="center"/>
          </w:tcPr>
          <w:p w14:paraId="507A4DFA">
            <w:pPr>
              <w:widowControl/>
              <w:snapToGrid w:val="0"/>
              <w:jc w:val="left"/>
              <w:textAlignment w:val="baseline"/>
              <w:rPr>
                <w:rFonts w:hint="default" w:ascii="Times New Roman" w:hAnsi="Times New Roman" w:cs="Times New Roman"/>
                <w:kern w:val="0"/>
                <w:szCs w:val="21"/>
              </w:rPr>
            </w:pPr>
          </w:p>
        </w:tc>
      </w:tr>
      <w:tr w14:paraId="16C8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883" w:type="pct"/>
            <w:noWrap w:val="0"/>
            <w:vAlign w:val="center"/>
          </w:tcPr>
          <w:p w14:paraId="04EF2DE0">
            <w:pPr>
              <w:widowControl/>
              <w:jc w:val="left"/>
              <w:rPr>
                <w:rFonts w:hint="default" w:ascii="Times New Roman" w:hAnsi="Times New Roman" w:cs="Times New Roman"/>
                <w:b/>
                <w:kern w:val="0"/>
                <w:szCs w:val="21"/>
              </w:rPr>
            </w:pPr>
            <w:r>
              <w:rPr>
                <w:rFonts w:hint="default" w:ascii="Times New Roman" w:hAnsi="Times New Roman" w:cs="Times New Roman"/>
                <w:b/>
                <w:kern w:val="0"/>
                <w:szCs w:val="21"/>
                <w:lang w:val="en-US" w:eastAsia="zh-CN"/>
              </w:rPr>
              <w:t>报价公司授权代表人或法人签名</w:t>
            </w:r>
          </w:p>
        </w:tc>
        <w:tc>
          <w:tcPr>
            <w:tcW w:w="4116" w:type="pct"/>
            <w:gridSpan w:val="7"/>
            <w:noWrap w:val="0"/>
            <w:vAlign w:val="bottom"/>
          </w:tcPr>
          <w:p w14:paraId="60110135">
            <w:pPr>
              <w:widowControl/>
              <w:snapToGrid w:val="0"/>
              <w:jc w:val="left"/>
              <w:textAlignment w:val="baseline"/>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本公司承诺将按照XXX项目询价需求进行报价。</w:t>
            </w:r>
          </w:p>
          <w:p w14:paraId="27D95477">
            <w:pPr>
              <w:widowControl/>
              <w:snapToGrid w:val="0"/>
              <w:jc w:val="left"/>
              <w:textAlignment w:val="baseline"/>
              <w:rPr>
                <w:rFonts w:hint="default" w:ascii="Times New Roman" w:hAnsi="Times New Roman" w:cs="Times New Roman"/>
                <w:kern w:val="0"/>
                <w:szCs w:val="21"/>
                <w:lang w:val="en-US" w:eastAsia="zh-CN"/>
              </w:rPr>
            </w:pPr>
          </w:p>
          <w:p w14:paraId="7B82306B">
            <w:pPr>
              <w:widowControl/>
              <w:snapToGrid w:val="0"/>
              <w:ind w:firstLine="3360" w:firstLineChars="1600"/>
              <w:jc w:val="left"/>
              <w:textAlignment w:val="baseline"/>
              <w:rPr>
                <w:rFonts w:hint="default" w:ascii="Times New Roman" w:hAnsi="Times New Roman" w:cs="Times New Roman" w:eastAsiaTheme="minorEastAsia"/>
                <w:kern w:val="0"/>
                <w:szCs w:val="21"/>
                <w:lang w:val="en-US" w:eastAsia="zh-CN"/>
              </w:rPr>
            </w:pPr>
            <w:r>
              <w:rPr>
                <w:rFonts w:hint="default" w:ascii="Times New Roman" w:hAnsi="Times New Roman" w:cs="Times New Roman"/>
                <w:kern w:val="0"/>
                <w:szCs w:val="21"/>
                <w:lang w:val="en-US" w:eastAsia="zh-CN"/>
              </w:rPr>
              <w:t>签字：                时间：    年     月     日</w:t>
            </w:r>
          </w:p>
        </w:tc>
      </w:tr>
      <w:tr w14:paraId="0E58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883" w:type="pct"/>
            <w:noWrap w:val="0"/>
            <w:vAlign w:val="center"/>
          </w:tcPr>
          <w:p w14:paraId="2258B29D">
            <w:pPr>
              <w:widowControl/>
              <w:snapToGrid w:val="0"/>
              <w:spacing w:line="360" w:lineRule="auto"/>
              <w:jc w:val="left"/>
              <w:textAlignment w:val="baseline"/>
              <w:rPr>
                <w:rFonts w:hint="default" w:ascii="Times New Roman" w:hAnsi="Times New Roman" w:cs="Times New Roman" w:eastAsiaTheme="minorEastAsia"/>
                <w:b/>
                <w:kern w:val="0"/>
                <w:szCs w:val="21"/>
                <w:lang w:val="en-US" w:eastAsia="zh-CN"/>
              </w:rPr>
            </w:pPr>
            <w:r>
              <w:rPr>
                <w:rFonts w:hint="default" w:ascii="Times New Roman" w:hAnsi="Times New Roman" w:cs="Times New Roman"/>
                <w:b/>
                <w:kern w:val="0"/>
                <w:sz w:val="24"/>
                <w:szCs w:val="20"/>
              </w:rPr>
              <w:t>填报须知</w:t>
            </w:r>
          </w:p>
        </w:tc>
        <w:tc>
          <w:tcPr>
            <w:tcW w:w="4116" w:type="pct"/>
            <w:gridSpan w:val="7"/>
            <w:noWrap w:val="0"/>
            <w:vAlign w:val="center"/>
          </w:tcPr>
          <w:p w14:paraId="419D145D">
            <w:pPr>
              <w:widowControl/>
              <w:snapToGrid w:val="0"/>
              <w:jc w:val="left"/>
              <w:textAlignment w:val="baseline"/>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1.以上内容必须全部填写完整，公司名字填全称，否则视为报价无效。</w:t>
            </w:r>
          </w:p>
          <w:p w14:paraId="2B00DFA4">
            <w:pPr>
              <w:widowControl/>
              <w:snapToGrid w:val="0"/>
              <w:jc w:val="left"/>
              <w:textAlignment w:val="baseline"/>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2.报价单因字迹潦草或表达不清所引起的后果由供应商公司负责。</w:t>
            </w:r>
          </w:p>
          <w:p w14:paraId="7FFD46E9">
            <w:pPr>
              <w:widowControl/>
              <w:snapToGrid w:val="0"/>
              <w:jc w:val="left"/>
              <w:textAlignment w:val="baseline"/>
              <w:rPr>
                <w:rFonts w:hint="default" w:ascii="Times New Roman" w:hAnsi="Times New Roman" w:cs="Times New Roman"/>
                <w:kern w:val="0"/>
                <w:szCs w:val="21"/>
              </w:rPr>
            </w:pPr>
            <w:r>
              <w:rPr>
                <w:rFonts w:hint="default" w:ascii="Times New Roman" w:hAnsi="Times New Roman" w:cs="Times New Roman"/>
                <w:kern w:val="0"/>
                <w:szCs w:val="21"/>
                <w:lang w:val="en-US" w:eastAsia="zh-CN"/>
              </w:rPr>
              <w:t>3.本次报价为一次性报价，供应商应一次性报出不得更改的价格，如有疑问提前电话咨询。</w:t>
            </w:r>
          </w:p>
        </w:tc>
      </w:tr>
    </w:tbl>
    <w:p w14:paraId="4BCF0207">
      <w:pPr>
        <w:keepNext w:val="0"/>
        <w:keepLines w:val="0"/>
        <w:widowControl/>
        <w:suppressLineNumbers w:val="0"/>
        <w:jc w:val="left"/>
        <w:rPr>
          <w:rFonts w:hint="default" w:ascii="Times New Roman" w:hAnsi="Times New Roman" w:eastAsia="宋体" w:cs="Times New Roman"/>
          <w:kern w:val="0"/>
          <w:sz w:val="24"/>
          <w:szCs w:val="24"/>
          <w:lang w:val="en-US" w:eastAsia="zh-CN" w:bidi="ar"/>
        </w:rPr>
      </w:pPr>
    </w:p>
    <w:p w14:paraId="5E321616">
      <w:pPr>
        <w:keepNext w:val="0"/>
        <w:keepLines w:val="0"/>
        <w:widowControl/>
        <w:suppressLineNumbers w:val="0"/>
        <w:jc w:val="left"/>
        <w:rPr>
          <w:rFonts w:hint="default" w:ascii="Times New Roman" w:hAnsi="Times New Roman" w:eastAsia="方正小标宋简体" w:cs="Times New Roman"/>
          <w:sz w:val="30"/>
          <w:szCs w:val="30"/>
          <w:lang w:val="en-US" w:eastAsia="zh-CN"/>
        </w:rPr>
        <w:sectPr>
          <w:pgSz w:w="16838" w:h="11906" w:orient="landscape"/>
          <w:pgMar w:top="1587" w:right="1587" w:bottom="1587" w:left="1587" w:header="851" w:footer="992" w:gutter="0"/>
          <w:cols w:space="425" w:num="1"/>
          <w:docGrid w:type="lines" w:linePitch="312" w:charSpace="0"/>
        </w:sectPr>
      </w:pPr>
    </w:p>
    <w:p w14:paraId="410C2B5B">
      <w:pPr>
        <w:keepNext w:val="0"/>
        <w:keepLines w:val="0"/>
        <w:widowControl/>
        <w:suppressLineNumbers w:val="0"/>
        <w:jc w:val="left"/>
        <w:rPr>
          <w:rFonts w:hint="default" w:ascii="Times New Roman" w:hAnsi="Times New Roman" w:eastAsia="方正小标宋简体" w:cs="Times New Roman"/>
          <w:sz w:val="30"/>
          <w:szCs w:val="30"/>
          <w:lang w:val="en-US" w:eastAsia="zh-CN"/>
        </w:rPr>
      </w:pPr>
      <w:r>
        <w:rPr>
          <w:rFonts w:hint="default" w:ascii="Times New Roman" w:hAnsi="Times New Roman" w:eastAsia="方正小标宋简体" w:cs="Times New Roman"/>
          <w:sz w:val="30"/>
          <w:szCs w:val="30"/>
          <w:lang w:val="en-US" w:eastAsia="zh-CN"/>
        </w:rPr>
        <w:t>附件2</w:t>
      </w:r>
    </w:p>
    <w:p w14:paraId="72BE5005">
      <w:pPr>
        <w:keepNext w:val="0"/>
        <w:keepLines w:val="0"/>
        <w:pageBreakBefore w:val="0"/>
        <w:widowControl/>
        <w:kinsoku/>
        <w:wordWrap/>
        <w:overflowPunct/>
        <w:topLinePunct w:val="0"/>
        <w:autoSpaceDE/>
        <w:autoSpaceDN/>
        <w:bidi w:val="0"/>
        <w:adjustRightInd/>
        <w:snapToGrid/>
        <w:spacing w:line="600" w:lineRule="exact"/>
        <w:ind w:firstLine="360" w:firstLineChars="100"/>
        <w:jc w:val="left"/>
        <w:textAlignment w:val="auto"/>
        <w:rPr>
          <w:rFonts w:hint="default" w:ascii="Times New Roman" w:hAnsi="Times New Roman" w:cs="Times New Roman"/>
          <w:b/>
          <w:bCs/>
          <w:kern w:val="0"/>
          <w:sz w:val="30"/>
          <w:szCs w:val="30"/>
          <w:lang w:eastAsia="zh-CN"/>
        </w:rPr>
      </w:pPr>
      <w:r>
        <w:rPr>
          <w:rFonts w:hint="default" w:ascii="Times New Roman" w:hAnsi="Times New Roman" w:eastAsia="方正小标宋简体" w:cs="Times New Roman"/>
          <w:sz w:val="36"/>
          <w:szCs w:val="36"/>
          <w:lang w:val="en-US" w:eastAsia="zh-CN"/>
        </w:rPr>
        <w:t>成都市新津区疾病预防控制中心设备询价基础要求</w:t>
      </w:r>
    </w:p>
    <w:p w14:paraId="5623EBAD">
      <w:pPr>
        <w:keepNext w:val="0"/>
        <w:keepLines w:val="0"/>
        <w:widowControl/>
        <w:suppressLineNumbers w:val="0"/>
        <w:jc w:val="center"/>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医用洁净工作台</w:t>
      </w:r>
    </w:p>
    <w:p w14:paraId="6A4FC1A8">
      <w:pPr>
        <w:widowControl/>
        <w:spacing w:before="75" w:after="75"/>
        <w:ind w:firstLine="240" w:firstLineChars="100"/>
        <w:rPr>
          <w:rFonts w:hint="default" w:ascii="Times New Roman" w:hAnsi="Times New Roman" w:cs="Times New Roman"/>
          <w:bCs/>
          <w:kern w:val="0"/>
          <w:sz w:val="24"/>
          <w:highlight w:val="none"/>
        </w:rPr>
      </w:pPr>
    </w:p>
    <w:p w14:paraId="74ECB83A">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_GB2312" w:cs="Times New Roman"/>
          <w:bCs/>
          <w:kern w:val="0"/>
          <w:sz w:val="32"/>
          <w:szCs w:val="32"/>
          <w:highlight w:val="none"/>
          <w:lang w:val="en-US" w:eastAsia="zh-CN"/>
        </w:rPr>
      </w:pPr>
      <w:r>
        <w:rPr>
          <w:rFonts w:hint="default" w:ascii="Times New Roman" w:hAnsi="Times New Roman" w:eastAsia="仿宋_GB2312" w:cs="Times New Roman"/>
          <w:bCs/>
          <w:kern w:val="0"/>
          <w:sz w:val="32"/>
          <w:szCs w:val="32"/>
          <w:highlight w:val="none"/>
        </w:rPr>
        <w:t>1</w:t>
      </w:r>
      <w:r>
        <w:rPr>
          <w:rFonts w:hint="default" w:ascii="Times New Roman" w:hAnsi="Times New Roman" w:eastAsia="仿宋_GB2312" w:cs="Times New Roman"/>
          <w:bCs/>
          <w:kern w:val="0"/>
          <w:sz w:val="32"/>
          <w:szCs w:val="32"/>
          <w:highlight w:val="none"/>
          <w:lang w:eastAsia="zh-CN"/>
        </w:rPr>
        <w:t>、</w:t>
      </w:r>
      <w:r>
        <w:rPr>
          <w:rFonts w:hint="default" w:ascii="Times New Roman" w:hAnsi="Times New Roman" w:eastAsia="仿宋_GB2312" w:cs="Times New Roman"/>
          <w:bCs/>
          <w:kern w:val="0"/>
          <w:sz w:val="32"/>
          <w:szCs w:val="32"/>
          <w:highlight w:val="none"/>
          <w:lang w:val="en-US" w:eastAsia="zh-CN"/>
        </w:rPr>
        <w:t>双人，</w:t>
      </w:r>
      <w:r>
        <w:rPr>
          <w:rFonts w:hint="default" w:ascii="Times New Roman" w:hAnsi="Times New Roman" w:eastAsia="仿宋_GB2312" w:cs="Times New Roman"/>
          <w:bCs/>
          <w:kern w:val="0"/>
          <w:sz w:val="32"/>
          <w:szCs w:val="32"/>
          <w:highlight w:val="none"/>
        </w:rPr>
        <w:t>单面操作</w:t>
      </w:r>
      <w:r>
        <w:rPr>
          <w:rFonts w:hint="default" w:ascii="Times New Roman" w:hAnsi="Times New Roman" w:eastAsia="仿宋_GB2312" w:cs="Times New Roman"/>
          <w:bCs/>
          <w:kern w:val="0"/>
          <w:sz w:val="32"/>
          <w:szCs w:val="32"/>
          <w:highlight w:val="none"/>
          <w:lang w:eastAsia="zh-CN"/>
        </w:rPr>
        <w:t>，</w:t>
      </w:r>
      <w:r>
        <w:rPr>
          <w:rFonts w:hint="default" w:ascii="Times New Roman" w:hAnsi="Times New Roman" w:eastAsia="仿宋_GB2312" w:cs="Times New Roman"/>
          <w:bCs/>
          <w:kern w:val="0"/>
          <w:sz w:val="32"/>
          <w:szCs w:val="32"/>
          <w:highlight w:val="none"/>
        </w:rPr>
        <w:t>垂直层流；</w:t>
      </w:r>
    </w:p>
    <w:p w14:paraId="6AACED34">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Cs/>
          <w:kern w:val="0"/>
          <w:sz w:val="32"/>
          <w:szCs w:val="32"/>
          <w:highlight w:val="none"/>
          <w:lang w:val="en-US" w:eastAsia="zh-CN"/>
        </w:rPr>
        <w:t>2、</w:t>
      </w:r>
      <w:r>
        <w:rPr>
          <w:rFonts w:hint="default" w:ascii="Times New Roman" w:hAnsi="Times New Roman" w:eastAsia="仿宋_GB2312" w:cs="Times New Roman"/>
          <w:bCs/>
          <w:kern w:val="0"/>
          <w:sz w:val="32"/>
          <w:szCs w:val="32"/>
          <w:highlight w:val="none"/>
        </w:rPr>
        <w:t>前窗玻璃最大开口高度</w:t>
      </w:r>
      <w:r>
        <w:rPr>
          <w:rFonts w:hint="default" w:ascii="Times New Roman" w:hAnsi="Times New Roman" w:eastAsia="仿宋_GB2312" w:cs="Times New Roman"/>
          <w:bCs/>
          <w:kern w:val="0"/>
          <w:sz w:val="32"/>
          <w:szCs w:val="32"/>
          <w:highlight w:val="none"/>
          <w:lang w:eastAsia="zh-CN"/>
        </w:rPr>
        <w:t>：</w:t>
      </w:r>
      <w:r>
        <w:rPr>
          <w:rFonts w:hint="default" w:ascii="Times New Roman" w:hAnsi="Times New Roman" w:eastAsia="仿宋_GB2312" w:cs="Times New Roman"/>
          <w:bCs/>
          <w:kern w:val="0"/>
          <w:sz w:val="32"/>
          <w:szCs w:val="32"/>
          <w:highlight w:val="none"/>
          <w:lang w:val="en-US" w:eastAsia="zh-CN"/>
        </w:rPr>
        <w:t>≥400</w:t>
      </w:r>
      <w:r>
        <w:rPr>
          <w:rFonts w:hint="default" w:ascii="Times New Roman" w:hAnsi="Times New Roman" w:eastAsia="仿宋_GB2312" w:cs="Times New Roman"/>
          <w:bCs/>
          <w:kern w:val="0"/>
          <w:sz w:val="32"/>
          <w:szCs w:val="32"/>
          <w:highlight w:val="none"/>
        </w:rPr>
        <w:t>mm；</w:t>
      </w:r>
    </w:p>
    <w:p w14:paraId="74568170">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Cs/>
          <w:kern w:val="0"/>
          <w:sz w:val="32"/>
          <w:szCs w:val="32"/>
          <w:highlight w:val="none"/>
          <w:lang w:val="en-US" w:eastAsia="zh-CN"/>
        </w:rPr>
        <w:t>3、</w:t>
      </w:r>
      <w:r>
        <w:rPr>
          <w:rFonts w:hint="default" w:ascii="Times New Roman" w:hAnsi="Times New Roman" w:eastAsia="仿宋_GB2312" w:cs="Times New Roman"/>
          <w:bCs/>
          <w:kern w:val="0"/>
          <w:sz w:val="32"/>
          <w:szCs w:val="32"/>
          <w:highlight w:val="none"/>
        </w:rPr>
        <w:t>前窗玻璃开口安全操作高度：200-350mm；</w:t>
      </w:r>
    </w:p>
    <w:p w14:paraId="6F94A50B">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Cs/>
          <w:kern w:val="0"/>
          <w:sz w:val="32"/>
          <w:szCs w:val="32"/>
          <w:highlight w:val="none"/>
          <w:lang w:val="en-US" w:eastAsia="zh-CN"/>
        </w:rPr>
        <w:t>4、</w:t>
      </w:r>
      <w:r>
        <w:rPr>
          <w:rFonts w:hint="default" w:ascii="Times New Roman" w:hAnsi="Times New Roman" w:eastAsia="仿宋_GB2312" w:cs="Times New Roman"/>
          <w:bCs/>
          <w:kern w:val="0"/>
          <w:sz w:val="32"/>
          <w:szCs w:val="32"/>
          <w:highlight w:val="none"/>
        </w:rPr>
        <w:t>工作台到地面高度</w:t>
      </w:r>
      <w:r>
        <w:rPr>
          <w:rFonts w:hint="default" w:ascii="Times New Roman" w:hAnsi="Times New Roman" w:eastAsia="仿宋_GB2312" w:cs="Times New Roman"/>
          <w:bCs/>
          <w:kern w:val="0"/>
          <w:sz w:val="32"/>
          <w:szCs w:val="32"/>
          <w:highlight w:val="none"/>
          <w:lang w:eastAsia="zh-CN"/>
        </w:rPr>
        <w:t>：</w:t>
      </w:r>
      <w:r>
        <w:rPr>
          <w:rFonts w:hint="default" w:ascii="Times New Roman" w:hAnsi="Times New Roman" w:eastAsia="仿宋_GB2312" w:cs="Times New Roman"/>
          <w:bCs/>
          <w:kern w:val="0"/>
          <w:sz w:val="32"/>
          <w:szCs w:val="32"/>
          <w:highlight w:val="none"/>
          <w:lang w:val="en-US" w:eastAsia="zh-CN"/>
        </w:rPr>
        <w:t>≥</w:t>
      </w:r>
      <w:r>
        <w:rPr>
          <w:rFonts w:hint="default" w:ascii="Times New Roman" w:hAnsi="Times New Roman" w:eastAsia="仿宋_GB2312" w:cs="Times New Roman"/>
          <w:bCs/>
          <w:kern w:val="0"/>
          <w:sz w:val="32"/>
          <w:szCs w:val="32"/>
          <w:highlight w:val="none"/>
        </w:rPr>
        <w:t>750mm；</w:t>
      </w:r>
    </w:p>
    <w:p w14:paraId="0A1E5A83">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_GB2312" w:cs="Times New Roman"/>
          <w:bCs/>
          <w:kern w:val="0"/>
          <w:sz w:val="32"/>
          <w:szCs w:val="32"/>
          <w:highlight w:val="none"/>
          <w:lang w:val="en-US"/>
        </w:rPr>
      </w:pPr>
      <w:r>
        <w:rPr>
          <w:rFonts w:hint="default" w:ascii="Times New Roman" w:hAnsi="Times New Roman" w:eastAsia="仿宋_GB2312" w:cs="Times New Roman"/>
          <w:bCs/>
          <w:kern w:val="0"/>
          <w:sz w:val="32"/>
          <w:szCs w:val="32"/>
          <w:highlight w:val="none"/>
          <w:lang w:val="en-US" w:eastAsia="zh-CN"/>
        </w:rPr>
        <w:t>5、</w:t>
      </w:r>
      <w:r>
        <w:rPr>
          <w:rFonts w:hint="default" w:ascii="Times New Roman" w:hAnsi="Times New Roman" w:eastAsia="仿宋_GB2312" w:cs="Times New Roman"/>
          <w:bCs/>
          <w:kern w:val="0"/>
          <w:sz w:val="32"/>
          <w:szCs w:val="32"/>
          <w:highlight w:val="none"/>
        </w:rPr>
        <w:t>紫外灯开启延时</w:t>
      </w:r>
      <w:r>
        <w:rPr>
          <w:rFonts w:hint="default" w:ascii="Times New Roman" w:hAnsi="Times New Roman" w:eastAsia="仿宋_GB2312" w:cs="Times New Roman"/>
          <w:bCs/>
          <w:kern w:val="0"/>
          <w:sz w:val="32"/>
          <w:szCs w:val="32"/>
          <w:highlight w:val="none"/>
          <w:lang w:val="en-US" w:eastAsia="zh-CN"/>
        </w:rPr>
        <w:t>可调15秒以上，具有定时功能；</w:t>
      </w:r>
    </w:p>
    <w:p w14:paraId="2D3C6CC1">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Cs/>
          <w:kern w:val="0"/>
          <w:sz w:val="32"/>
          <w:szCs w:val="32"/>
          <w:highlight w:val="none"/>
          <w:lang w:val="en-US" w:eastAsia="zh-CN"/>
        </w:rPr>
        <w:t>6、</w:t>
      </w:r>
      <w:r>
        <w:rPr>
          <w:rFonts w:hint="default" w:ascii="Times New Roman" w:hAnsi="Times New Roman" w:eastAsia="仿宋_GB2312" w:cs="Times New Roman"/>
          <w:bCs/>
          <w:kern w:val="0"/>
          <w:sz w:val="32"/>
          <w:szCs w:val="32"/>
          <w:highlight w:val="none"/>
        </w:rPr>
        <w:t>过滤效率:过滤器均采用无隔板高效过滤器，对直径0.3μm颗粒过滤效率为99.99</w:t>
      </w:r>
      <w:r>
        <w:rPr>
          <w:rFonts w:hint="default" w:ascii="Times New Roman" w:hAnsi="Times New Roman" w:eastAsia="仿宋_GB2312" w:cs="Times New Roman"/>
          <w:bCs/>
          <w:kern w:val="0"/>
          <w:sz w:val="32"/>
          <w:szCs w:val="32"/>
          <w:highlight w:val="none"/>
          <w:lang w:val="en-US" w:eastAsia="zh-CN"/>
        </w:rPr>
        <w:t>5</w:t>
      </w:r>
      <w:r>
        <w:rPr>
          <w:rFonts w:hint="default" w:ascii="Times New Roman" w:hAnsi="Times New Roman" w:eastAsia="仿宋_GB2312" w:cs="Times New Roman"/>
          <w:bCs/>
          <w:kern w:val="0"/>
          <w:sz w:val="32"/>
          <w:szCs w:val="32"/>
          <w:highlight w:val="none"/>
        </w:rPr>
        <w:t>%；</w:t>
      </w:r>
    </w:p>
    <w:p w14:paraId="1BE3A3E6">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_GB2312" w:cs="Times New Roman"/>
          <w:bCs/>
          <w:kern w:val="0"/>
          <w:sz w:val="32"/>
          <w:szCs w:val="32"/>
          <w:highlight w:val="none"/>
          <w:lang w:val="en-US" w:eastAsia="zh-CN"/>
        </w:rPr>
      </w:pPr>
      <w:r>
        <w:rPr>
          <w:rFonts w:hint="default" w:ascii="Times New Roman" w:hAnsi="Times New Roman" w:eastAsia="仿宋_GB2312" w:cs="Times New Roman"/>
          <w:bCs/>
          <w:kern w:val="0"/>
          <w:sz w:val="32"/>
          <w:szCs w:val="32"/>
          <w:highlight w:val="none"/>
          <w:lang w:val="en-US" w:eastAsia="zh-CN"/>
        </w:rPr>
        <w:t>7、标配</w:t>
      </w:r>
      <w:r>
        <w:rPr>
          <w:rFonts w:hint="default" w:ascii="Times New Roman" w:hAnsi="Times New Roman" w:eastAsia="仿宋_GB2312" w:cs="Times New Roman"/>
          <w:bCs/>
          <w:kern w:val="0"/>
          <w:sz w:val="32"/>
          <w:szCs w:val="32"/>
          <w:highlight w:val="none"/>
        </w:rPr>
        <w:t>控制面板</w:t>
      </w:r>
      <w:r>
        <w:rPr>
          <w:rFonts w:hint="default" w:ascii="Times New Roman" w:hAnsi="Times New Roman" w:eastAsia="仿宋_GB2312" w:cs="Times New Roman"/>
          <w:bCs/>
          <w:kern w:val="0"/>
          <w:sz w:val="32"/>
          <w:szCs w:val="32"/>
          <w:highlight w:val="none"/>
          <w:lang w:eastAsia="zh-CN"/>
        </w:rPr>
        <w:t>，</w:t>
      </w:r>
      <w:r>
        <w:rPr>
          <w:rFonts w:hint="default" w:ascii="Times New Roman" w:hAnsi="Times New Roman" w:eastAsia="仿宋_GB2312" w:cs="Times New Roman"/>
          <w:bCs/>
          <w:kern w:val="0"/>
          <w:sz w:val="32"/>
          <w:szCs w:val="32"/>
          <w:highlight w:val="none"/>
          <w:lang w:val="en-US" w:eastAsia="zh-CN"/>
        </w:rPr>
        <w:t>内容显示清晰；</w:t>
      </w:r>
    </w:p>
    <w:p w14:paraId="4E29F46C">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_GB2312" w:cs="Times New Roman"/>
          <w:bCs/>
          <w:kern w:val="0"/>
          <w:sz w:val="32"/>
          <w:szCs w:val="32"/>
          <w:highlight w:val="none"/>
          <w:lang w:val="en-US" w:eastAsia="zh-CN"/>
        </w:rPr>
      </w:pPr>
      <w:r>
        <w:rPr>
          <w:rFonts w:hint="default" w:ascii="Times New Roman" w:hAnsi="Times New Roman" w:eastAsia="仿宋_GB2312" w:cs="Times New Roman"/>
          <w:bCs/>
          <w:kern w:val="0"/>
          <w:sz w:val="32"/>
          <w:szCs w:val="32"/>
          <w:highlight w:val="none"/>
          <w:lang w:val="en-US" w:eastAsia="zh-CN"/>
        </w:rPr>
        <w:t>8、有</w:t>
      </w:r>
      <w:r>
        <w:rPr>
          <w:rFonts w:hint="default" w:ascii="Times New Roman" w:hAnsi="Times New Roman" w:eastAsia="仿宋_GB2312" w:cs="Times New Roman"/>
          <w:bCs/>
          <w:kern w:val="0"/>
          <w:sz w:val="32"/>
          <w:szCs w:val="32"/>
          <w:highlight w:val="none"/>
        </w:rPr>
        <w:t>压力</w:t>
      </w:r>
      <w:r>
        <w:rPr>
          <w:rFonts w:hint="default" w:ascii="Times New Roman" w:hAnsi="Times New Roman" w:eastAsia="仿宋_GB2312" w:cs="Times New Roman"/>
          <w:bCs/>
          <w:kern w:val="0"/>
          <w:sz w:val="32"/>
          <w:szCs w:val="32"/>
          <w:highlight w:val="none"/>
          <w:lang w:val="en-US" w:eastAsia="zh-CN"/>
        </w:rPr>
        <w:t>和风速</w:t>
      </w:r>
      <w:r>
        <w:rPr>
          <w:rFonts w:hint="default" w:ascii="Times New Roman" w:hAnsi="Times New Roman" w:eastAsia="仿宋_GB2312" w:cs="Times New Roman"/>
          <w:bCs/>
          <w:kern w:val="0"/>
          <w:sz w:val="32"/>
          <w:szCs w:val="32"/>
          <w:highlight w:val="none"/>
        </w:rPr>
        <w:t>单位转换功能</w:t>
      </w:r>
      <w:r>
        <w:rPr>
          <w:rFonts w:hint="default" w:ascii="Times New Roman" w:hAnsi="Times New Roman" w:eastAsia="仿宋_GB2312" w:cs="Times New Roman"/>
          <w:bCs/>
          <w:kern w:val="0"/>
          <w:sz w:val="32"/>
          <w:szCs w:val="32"/>
          <w:highlight w:val="none"/>
          <w:lang w:eastAsia="zh-CN"/>
        </w:rPr>
        <w:t>，</w:t>
      </w:r>
      <w:r>
        <w:rPr>
          <w:rFonts w:hint="default" w:ascii="Times New Roman" w:hAnsi="Times New Roman" w:eastAsia="仿宋_GB2312" w:cs="Times New Roman"/>
          <w:bCs/>
          <w:kern w:val="0"/>
          <w:sz w:val="32"/>
          <w:szCs w:val="32"/>
          <w:highlight w:val="none"/>
          <w:lang w:val="en-US" w:eastAsia="zh-CN"/>
        </w:rPr>
        <w:t>方便切换</w:t>
      </w:r>
      <w:r>
        <w:rPr>
          <w:rFonts w:hint="default" w:ascii="Times New Roman" w:hAnsi="Times New Roman" w:eastAsia="仿宋_GB2312" w:cs="Times New Roman"/>
          <w:bCs/>
          <w:kern w:val="0"/>
          <w:sz w:val="32"/>
          <w:szCs w:val="32"/>
          <w:highlight w:val="none"/>
          <w:lang w:eastAsia="zh-CN"/>
        </w:rPr>
        <w:t>；</w:t>
      </w:r>
    </w:p>
    <w:p w14:paraId="52B0EADD">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_GB2312" w:cs="Times New Roman"/>
          <w:bCs/>
          <w:kern w:val="0"/>
          <w:sz w:val="32"/>
          <w:szCs w:val="32"/>
          <w:highlight w:val="none"/>
          <w:lang w:eastAsia="zh-CN"/>
        </w:rPr>
      </w:pPr>
      <w:r>
        <w:rPr>
          <w:rFonts w:hint="default" w:ascii="Times New Roman" w:hAnsi="Times New Roman" w:eastAsia="仿宋_GB2312" w:cs="Times New Roman"/>
          <w:bCs/>
          <w:kern w:val="0"/>
          <w:sz w:val="32"/>
          <w:szCs w:val="32"/>
          <w:highlight w:val="none"/>
          <w:lang w:val="en-US" w:eastAsia="zh-CN"/>
        </w:rPr>
        <w:t>9、有完善的</w:t>
      </w:r>
      <w:r>
        <w:rPr>
          <w:rFonts w:hint="default" w:ascii="Times New Roman" w:hAnsi="Times New Roman" w:eastAsia="仿宋_GB2312" w:cs="Times New Roman"/>
          <w:bCs/>
          <w:kern w:val="0"/>
          <w:sz w:val="32"/>
          <w:szCs w:val="32"/>
          <w:highlight w:val="none"/>
        </w:rPr>
        <w:t>报警系统</w:t>
      </w:r>
      <w:r>
        <w:rPr>
          <w:rFonts w:hint="default" w:ascii="Times New Roman" w:hAnsi="Times New Roman" w:eastAsia="仿宋_GB2312" w:cs="Times New Roman"/>
          <w:bCs/>
          <w:kern w:val="0"/>
          <w:sz w:val="32"/>
          <w:szCs w:val="32"/>
          <w:highlight w:val="none"/>
          <w:lang w:eastAsia="zh-CN"/>
        </w:rPr>
        <w:t>；</w:t>
      </w:r>
    </w:p>
    <w:p w14:paraId="4B08AAEF">
      <w:pPr>
        <w:keepNext w:val="0"/>
        <w:keepLines w:val="0"/>
        <w:pageBreakBefore w:val="0"/>
        <w:widowControl/>
        <w:kinsoku/>
        <w:wordWrap/>
        <w:overflowPunct/>
        <w:topLinePunct w:val="0"/>
        <w:autoSpaceDE/>
        <w:autoSpaceDN/>
        <w:bidi w:val="0"/>
        <w:adjustRightInd/>
        <w:snapToGrid/>
        <w:spacing w:line="600" w:lineRule="exact"/>
        <w:ind w:firstLine="320" w:firstLineChars="100"/>
        <w:jc w:val="left"/>
        <w:textAlignment w:val="auto"/>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lang w:val="en-US" w:eastAsia="zh-CN"/>
        </w:rPr>
        <w:t>10、售后质保期不低于一年，生产厂家在成都市</w:t>
      </w:r>
      <w:r>
        <w:rPr>
          <w:rFonts w:hint="eastAsia" w:ascii="Times New Roman" w:hAnsi="Times New Roman" w:eastAsia="仿宋_GB2312" w:cs="Times New Roman"/>
          <w:bCs/>
          <w:kern w:val="0"/>
          <w:sz w:val="32"/>
          <w:szCs w:val="32"/>
          <w:lang w:val="en-US" w:eastAsia="zh-CN"/>
        </w:rPr>
        <w:t>范围</w:t>
      </w:r>
      <w:r>
        <w:rPr>
          <w:rFonts w:hint="default" w:ascii="Times New Roman" w:hAnsi="Times New Roman" w:eastAsia="仿宋_GB2312" w:cs="Times New Roman"/>
          <w:bCs/>
          <w:kern w:val="0"/>
          <w:sz w:val="32"/>
          <w:szCs w:val="32"/>
          <w:lang w:val="en-US" w:eastAsia="zh-CN"/>
        </w:rPr>
        <w:t>内有售后团队，设备使用有效期期间工程师上门维护免费；</w:t>
      </w:r>
    </w:p>
    <w:p w14:paraId="53A6BAE7">
      <w:pPr>
        <w:keepNext w:val="0"/>
        <w:keepLines w:val="0"/>
        <w:pageBreakBefore w:val="0"/>
        <w:widowControl/>
        <w:kinsoku/>
        <w:wordWrap/>
        <w:overflowPunct/>
        <w:topLinePunct w:val="0"/>
        <w:autoSpaceDE/>
        <w:autoSpaceDN/>
        <w:bidi w:val="0"/>
        <w:adjustRightInd/>
        <w:snapToGrid/>
        <w:spacing w:line="600" w:lineRule="exact"/>
        <w:ind w:firstLine="320" w:firstLineChars="100"/>
        <w:jc w:val="left"/>
        <w:textAlignment w:val="auto"/>
        <w:rPr>
          <w:rFonts w:hint="default" w:ascii="Times New Roman" w:hAnsi="Times New Roman" w:cs="Times New Roman"/>
          <w:bCs/>
          <w:kern w:val="0"/>
          <w:sz w:val="24"/>
          <w:lang w:val="en-US" w:eastAsia="zh-CN"/>
        </w:rPr>
      </w:pPr>
      <w:r>
        <w:rPr>
          <w:rFonts w:hint="default" w:ascii="Times New Roman" w:hAnsi="Times New Roman" w:eastAsia="仿宋_GB2312" w:cs="Times New Roman"/>
          <w:bCs/>
          <w:kern w:val="0"/>
          <w:sz w:val="32"/>
          <w:szCs w:val="32"/>
          <w:lang w:val="en-US" w:eastAsia="zh-CN"/>
        </w:rPr>
        <w:t>11、产品须提供中华人民共和国医疗器械生产许可证或生产备案凭证。</w:t>
      </w:r>
    </w:p>
    <w:p w14:paraId="0A86DFCB">
      <w:pPr>
        <w:widowControl/>
        <w:spacing w:before="75" w:after="75"/>
        <w:ind w:firstLine="240" w:firstLineChars="100"/>
        <w:jc w:val="left"/>
        <w:rPr>
          <w:rFonts w:hint="default" w:ascii="Times New Roman" w:hAnsi="Times New Roman" w:eastAsia="宋体" w:cs="Times New Roman"/>
          <w:bCs/>
          <w:kern w:val="0"/>
          <w:sz w:val="24"/>
          <w:lang w:val="en-US" w:eastAsia="zh-CN"/>
        </w:rPr>
      </w:pPr>
    </w:p>
    <w:p w14:paraId="6654555F">
      <w:pPr>
        <w:keepNext w:val="0"/>
        <w:keepLines w:val="0"/>
        <w:widowControl/>
        <w:suppressLineNumbers w:val="0"/>
        <w:jc w:val="center"/>
        <w:rPr>
          <w:rFonts w:hint="eastAsia" w:ascii="Times New Roman" w:hAnsi="Times New Roman" w:eastAsia="方正小标宋简体" w:cs="Times New Roman"/>
          <w:sz w:val="36"/>
          <w:szCs w:val="36"/>
          <w:lang w:val="en-US" w:eastAsia="zh-CN"/>
        </w:rPr>
      </w:pPr>
    </w:p>
    <w:p w14:paraId="62492661">
      <w:pPr>
        <w:keepNext w:val="0"/>
        <w:keepLines w:val="0"/>
        <w:widowControl/>
        <w:suppressLineNumbers w:val="0"/>
        <w:jc w:val="center"/>
        <w:rPr>
          <w:rFonts w:hint="eastAsia" w:ascii="Times New Roman" w:hAnsi="Times New Roman" w:eastAsia="方正小标宋简体" w:cs="Times New Roman"/>
          <w:sz w:val="36"/>
          <w:szCs w:val="36"/>
          <w:lang w:val="en-US" w:eastAsia="zh-CN"/>
        </w:rPr>
      </w:pPr>
    </w:p>
    <w:p w14:paraId="010F8EA1">
      <w:pPr>
        <w:keepNext w:val="0"/>
        <w:keepLines w:val="0"/>
        <w:widowControl/>
        <w:suppressLineNumbers w:val="0"/>
        <w:jc w:val="center"/>
        <w:rPr>
          <w:rFonts w:hint="eastAsia" w:ascii="Times New Roman" w:hAnsi="Times New Roman" w:eastAsia="方正小标宋简体" w:cs="Times New Roman"/>
          <w:sz w:val="36"/>
          <w:szCs w:val="36"/>
          <w:lang w:val="en-US" w:eastAsia="zh-CN"/>
        </w:rPr>
      </w:pPr>
    </w:p>
    <w:p w14:paraId="068263FC">
      <w:pPr>
        <w:keepNext w:val="0"/>
        <w:keepLines w:val="0"/>
        <w:widowControl/>
        <w:suppressLineNumbers w:val="0"/>
        <w:jc w:val="center"/>
        <w:rPr>
          <w:rFonts w:hint="eastAsia" w:ascii="Times New Roman" w:hAnsi="Times New Roman" w:eastAsia="方正小标宋简体" w:cs="Times New Roman"/>
          <w:sz w:val="36"/>
          <w:szCs w:val="36"/>
          <w:lang w:val="en-US" w:eastAsia="zh-CN"/>
        </w:rPr>
      </w:pPr>
    </w:p>
    <w:p w14:paraId="4D54C059">
      <w:pPr>
        <w:keepNext w:val="0"/>
        <w:keepLines w:val="0"/>
        <w:widowControl/>
        <w:suppressLineNumbers w:val="0"/>
        <w:jc w:val="center"/>
        <w:rPr>
          <w:rFonts w:hint="eastAsia" w:ascii="Times New Roman" w:hAnsi="Times New Roman" w:eastAsia="方正小标宋简体" w:cs="Times New Roman"/>
          <w:sz w:val="36"/>
          <w:szCs w:val="36"/>
          <w:lang w:val="en-US" w:eastAsia="zh-CN"/>
        </w:rPr>
      </w:pPr>
      <w:r>
        <w:rPr>
          <w:rFonts w:hint="eastAsia" w:ascii="Times New Roman" w:hAnsi="Times New Roman" w:eastAsia="方正小标宋简体" w:cs="Times New Roman"/>
          <w:sz w:val="36"/>
          <w:szCs w:val="36"/>
          <w:lang w:val="en-US" w:eastAsia="zh-CN"/>
        </w:rPr>
        <w:t>生物安全柜</w:t>
      </w:r>
    </w:p>
    <w:p w14:paraId="7CC9022E">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320" w:firstLineChars="100"/>
        <w:jc w:val="left"/>
        <w:textAlignment w:val="auto"/>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分类：A2型，双人。</w:t>
      </w:r>
    </w:p>
    <w:p w14:paraId="3F6E024A">
      <w:pPr>
        <w:keepNext w:val="0"/>
        <w:keepLines w:val="0"/>
        <w:pageBreakBefore w:val="0"/>
        <w:widowControl/>
        <w:kinsoku/>
        <w:wordWrap/>
        <w:overflowPunct/>
        <w:topLinePunct w:val="0"/>
        <w:autoSpaceDE/>
        <w:autoSpaceDN/>
        <w:bidi w:val="0"/>
        <w:adjustRightInd/>
        <w:snapToGrid/>
        <w:spacing w:line="600" w:lineRule="exact"/>
        <w:ind w:firstLine="320" w:firstLineChars="100"/>
        <w:jc w:val="left"/>
        <w:textAlignment w:val="auto"/>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2、风速</w:t>
      </w:r>
      <w:r>
        <w:rPr>
          <w:rFonts w:hint="default" w:ascii="Times New Roman" w:hAnsi="Times New Roman" w:eastAsia="仿宋_GB2312" w:cs="Times New Roman"/>
          <w:bCs/>
          <w:kern w:val="0"/>
          <w:sz w:val="32"/>
          <w:szCs w:val="32"/>
          <w:lang w:val="en-US" w:eastAsia="zh-CN"/>
        </w:rPr>
        <w:t>：</w:t>
      </w:r>
      <w:r>
        <w:rPr>
          <w:rFonts w:hint="eastAsia" w:ascii="Times New Roman" w:hAnsi="Times New Roman" w:eastAsia="仿宋_GB2312" w:cs="Times New Roman"/>
          <w:bCs/>
          <w:kern w:val="0"/>
          <w:sz w:val="32"/>
          <w:szCs w:val="32"/>
          <w:lang w:val="en-US" w:eastAsia="zh-CN"/>
        </w:rPr>
        <w:t>平均下降风速：</w:t>
      </w:r>
      <w:r>
        <w:rPr>
          <w:rFonts w:hint="default" w:ascii="Times New Roman" w:hAnsi="Times New Roman" w:eastAsia="仿宋_GB2312" w:cs="Times New Roman"/>
          <w:bCs/>
          <w:kern w:val="0"/>
          <w:sz w:val="32"/>
          <w:szCs w:val="32"/>
          <w:lang w:val="en-US" w:eastAsia="zh-CN"/>
        </w:rPr>
        <w:t>0.3</w:t>
      </w:r>
      <w:r>
        <w:rPr>
          <w:rFonts w:hint="eastAsia" w:ascii="Times New Roman" w:hAnsi="Times New Roman" w:eastAsia="仿宋_GB2312" w:cs="Times New Roman"/>
          <w:bCs/>
          <w:kern w:val="0"/>
          <w:sz w:val="32"/>
          <w:szCs w:val="32"/>
          <w:lang w:val="en-US" w:eastAsia="zh-CN"/>
        </w:rPr>
        <w:t>3±</w:t>
      </w:r>
      <w:r>
        <w:rPr>
          <w:rFonts w:hint="default" w:ascii="Times New Roman" w:hAnsi="Times New Roman" w:eastAsia="仿宋_GB2312" w:cs="Times New Roman"/>
          <w:bCs/>
          <w:kern w:val="0"/>
          <w:sz w:val="32"/>
          <w:szCs w:val="32"/>
          <w:lang w:val="en-US" w:eastAsia="zh-CN"/>
        </w:rPr>
        <w:t>0.0</w:t>
      </w:r>
      <w:r>
        <w:rPr>
          <w:rFonts w:hint="eastAsia" w:ascii="Times New Roman" w:hAnsi="Times New Roman" w:eastAsia="仿宋_GB2312" w:cs="Times New Roman"/>
          <w:bCs/>
          <w:kern w:val="0"/>
          <w:sz w:val="32"/>
          <w:szCs w:val="32"/>
          <w:lang w:val="en-US" w:eastAsia="zh-CN"/>
        </w:rPr>
        <w:t>2</w:t>
      </w:r>
      <w:r>
        <w:rPr>
          <w:rFonts w:hint="default" w:ascii="Times New Roman" w:hAnsi="Times New Roman" w:eastAsia="仿宋_GB2312" w:cs="Times New Roman"/>
          <w:bCs/>
          <w:kern w:val="0"/>
          <w:sz w:val="32"/>
          <w:szCs w:val="32"/>
          <w:lang w:val="en-US" w:eastAsia="zh-CN"/>
        </w:rPr>
        <w:t>5m/s</w:t>
      </w:r>
      <w:r>
        <w:rPr>
          <w:rFonts w:hint="eastAsia" w:ascii="Times New Roman" w:hAnsi="Times New Roman" w:eastAsia="仿宋_GB2312" w:cs="Times New Roman"/>
          <w:bCs/>
          <w:kern w:val="0"/>
          <w:sz w:val="32"/>
          <w:szCs w:val="32"/>
          <w:lang w:val="en-US" w:eastAsia="zh-CN"/>
        </w:rPr>
        <w:t>；</w:t>
      </w:r>
      <w:r>
        <w:rPr>
          <w:rFonts w:hint="default" w:ascii="Times New Roman" w:hAnsi="Times New Roman" w:eastAsia="仿宋_GB2312" w:cs="Times New Roman"/>
          <w:bCs/>
          <w:kern w:val="0"/>
          <w:sz w:val="32"/>
          <w:szCs w:val="32"/>
          <w:lang w:val="en-US" w:eastAsia="zh-CN"/>
        </w:rPr>
        <w:t xml:space="preserve"> </w:t>
      </w:r>
      <w:r>
        <w:rPr>
          <w:rFonts w:hint="eastAsia" w:ascii="Times New Roman" w:hAnsi="Times New Roman" w:eastAsia="仿宋_GB2312" w:cs="Times New Roman"/>
          <w:bCs/>
          <w:kern w:val="0"/>
          <w:sz w:val="32"/>
          <w:szCs w:val="32"/>
          <w:lang w:val="en-US" w:eastAsia="zh-CN"/>
        </w:rPr>
        <w:t>平均吸入口风速</w:t>
      </w:r>
      <w:r>
        <w:rPr>
          <w:rFonts w:hint="default" w:ascii="Times New Roman" w:hAnsi="Times New Roman" w:eastAsia="仿宋_GB2312" w:cs="Times New Roman"/>
          <w:bCs/>
          <w:kern w:val="0"/>
          <w:sz w:val="32"/>
          <w:szCs w:val="32"/>
          <w:lang w:val="en-US" w:eastAsia="zh-CN"/>
        </w:rPr>
        <w:t>0.</w:t>
      </w:r>
      <w:r>
        <w:rPr>
          <w:rFonts w:hint="eastAsia" w:ascii="Times New Roman" w:hAnsi="Times New Roman" w:eastAsia="仿宋_GB2312" w:cs="Times New Roman"/>
          <w:bCs/>
          <w:kern w:val="0"/>
          <w:sz w:val="32"/>
          <w:szCs w:val="32"/>
          <w:lang w:val="en-US" w:eastAsia="zh-CN"/>
        </w:rPr>
        <w:t>53±</w:t>
      </w:r>
      <w:r>
        <w:rPr>
          <w:rFonts w:hint="default" w:ascii="Times New Roman" w:hAnsi="Times New Roman" w:eastAsia="仿宋_GB2312" w:cs="Times New Roman"/>
          <w:bCs/>
          <w:kern w:val="0"/>
          <w:sz w:val="32"/>
          <w:szCs w:val="32"/>
          <w:lang w:val="en-US" w:eastAsia="zh-CN"/>
        </w:rPr>
        <w:t>0.0</w:t>
      </w:r>
      <w:r>
        <w:rPr>
          <w:rFonts w:hint="eastAsia" w:ascii="Times New Roman" w:hAnsi="Times New Roman" w:eastAsia="仿宋_GB2312" w:cs="Times New Roman"/>
          <w:bCs/>
          <w:kern w:val="0"/>
          <w:sz w:val="32"/>
          <w:szCs w:val="32"/>
          <w:lang w:val="en-US" w:eastAsia="zh-CN"/>
        </w:rPr>
        <w:t>2</w:t>
      </w:r>
      <w:r>
        <w:rPr>
          <w:rFonts w:hint="default" w:ascii="Times New Roman" w:hAnsi="Times New Roman" w:eastAsia="仿宋_GB2312" w:cs="Times New Roman"/>
          <w:bCs/>
          <w:kern w:val="0"/>
          <w:sz w:val="32"/>
          <w:szCs w:val="32"/>
          <w:lang w:val="en-US" w:eastAsia="zh-CN"/>
        </w:rPr>
        <w:t>5m/s</w:t>
      </w:r>
    </w:p>
    <w:p w14:paraId="605F840A">
      <w:pPr>
        <w:keepNext w:val="0"/>
        <w:keepLines w:val="0"/>
        <w:pageBreakBefore w:val="0"/>
        <w:widowControl/>
        <w:kinsoku/>
        <w:wordWrap/>
        <w:overflowPunct/>
        <w:topLinePunct w:val="0"/>
        <w:autoSpaceDE/>
        <w:autoSpaceDN/>
        <w:bidi w:val="0"/>
        <w:adjustRightInd/>
        <w:snapToGrid/>
        <w:spacing w:line="600" w:lineRule="exact"/>
        <w:ind w:firstLine="320" w:firstLineChars="100"/>
        <w:jc w:val="left"/>
        <w:textAlignment w:val="auto"/>
        <w:rPr>
          <w:rFonts w:hint="default"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3、过滤效率:送风和排风过滤器采用品牌的硼硅酸盐玻璃纤维材质的ULPA高效过滤器，对0.12μm颗粒过滤效率≥99.9995%</w:t>
      </w:r>
    </w:p>
    <w:p w14:paraId="4C1CF025">
      <w:pPr>
        <w:keepNext w:val="0"/>
        <w:keepLines w:val="0"/>
        <w:pageBreakBefore w:val="0"/>
        <w:widowControl/>
        <w:kinsoku/>
        <w:wordWrap/>
        <w:overflowPunct/>
        <w:topLinePunct w:val="0"/>
        <w:autoSpaceDE/>
        <w:autoSpaceDN/>
        <w:bidi w:val="0"/>
        <w:adjustRightInd/>
        <w:snapToGrid/>
        <w:spacing w:line="600" w:lineRule="exact"/>
        <w:ind w:firstLine="320" w:firstLineChars="100"/>
        <w:jc w:val="left"/>
        <w:textAlignment w:val="auto"/>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 xml:space="preserve">4、产品安全性：菌落数≤5CFU/次 </w:t>
      </w:r>
    </w:p>
    <w:p w14:paraId="57CE83FB">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 xml:space="preserve"> </w:t>
      </w:r>
      <w:r>
        <w:rPr>
          <w:rFonts w:hint="default" w:ascii="Times New Roman" w:hAnsi="Times New Roman" w:eastAsia="仿宋_GB2312" w:cs="Times New Roman"/>
          <w:bCs/>
          <w:kern w:val="0"/>
          <w:sz w:val="32"/>
          <w:szCs w:val="32"/>
          <w:lang w:val="en-US" w:eastAsia="zh-CN"/>
        </w:rPr>
        <w:t xml:space="preserve"> </w:t>
      </w:r>
      <w:r>
        <w:rPr>
          <w:rFonts w:hint="eastAsia" w:ascii="Times New Roman" w:hAnsi="Times New Roman" w:eastAsia="仿宋_GB2312" w:cs="Times New Roman"/>
          <w:bCs/>
          <w:kern w:val="0"/>
          <w:sz w:val="32"/>
          <w:szCs w:val="32"/>
          <w:lang w:val="en-US" w:eastAsia="zh-CN"/>
        </w:rPr>
        <w:t>5、柜体</w:t>
      </w:r>
      <w:r>
        <w:rPr>
          <w:rFonts w:hint="default" w:ascii="Times New Roman" w:hAnsi="Times New Roman" w:eastAsia="仿宋_GB2312" w:cs="Times New Roman"/>
          <w:bCs/>
          <w:kern w:val="0"/>
          <w:sz w:val="32"/>
          <w:szCs w:val="32"/>
          <w:lang w:val="en-US" w:eastAsia="zh-CN"/>
        </w:rPr>
        <w:t>采用10°倾斜角设计</w:t>
      </w:r>
    </w:p>
    <w:p w14:paraId="314BDD59">
      <w:pPr>
        <w:keepNext w:val="0"/>
        <w:keepLines w:val="0"/>
        <w:pageBreakBefore w:val="0"/>
        <w:widowControl/>
        <w:kinsoku/>
        <w:wordWrap/>
        <w:overflowPunct/>
        <w:topLinePunct w:val="0"/>
        <w:autoSpaceDE/>
        <w:autoSpaceDN/>
        <w:bidi w:val="0"/>
        <w:adjustRightInd/>
        <w:snapToGrid/>
        <w:spacing w:line="600" w:lineRule="exact"/>
        <w:ind w:firstLine="320" w:firstLineChars="100"/>
        <w:jc w:val="left"/>
        <w:textAlignment w:val="auto"/>
        <w:rPr>
          <w:rFonts w:hint="default"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6、工作台面材质为优质</w:t>
      </w:r>
      <w:r>
        <w:rPr>
          <w:rFonts w:hint="default" w:ascii="Times New Roman" w:hAnsi="Times New Roman" w:eastAsia="仿宋_GB2312" w:cs="Times New Roman"/>
          <w:bCs/>
          <w:kern w:val="0"/>
          <w:sz w:val="32"/>
          <w:szCs w:val="32"/>
          <w:lang w:val="en-US" w:eastAsia="zh-CN"/>
        </w:rPr>
        <w:t>304#</w:t>
      </w:r>
      <w:r>
        <w:rPr>
          <w:rFonts w:hint="eastAsia" w:ascii="Times New Roman" w:hAnsi="Times New Roman" w:eastAsia="仿宋_GB2312" w:cs="Times New Roman"/>
          <w:bCs/>
          <w:kern w:val="0"/>
          <w:sz w:val="32"/>
          <w:szCs w:val="32"/>
          <w:lang w:val="en-US" w:eastAsia="zh-CN"/>
        </w:rPr>
        <w:t>不锈钢</w:t>
      </w:r>
    </w:p>
    <w:p w14:paraId="74483822">
      <w:pPr>
        <w:keepNext w:val="0"/>
        <w:keepLines w:val="0"/>
        <w:pageBreakBefore w:val="0"/>
        <w:widowControl/>
        <w:kinsoku/>
        <w:wordWrap/>
        <w:overflowPunct/>
        <w:topLinePunct w:val="0"/>
        <w:autoSpaceDE/>
        <w:autoSpaceDN/>
        <w:bidi w:val="0"/>
        <w:adjustRightInd/>
        <w:snapToGrid/>
        <w:spacing w:line="600" w:lineRule="exact"/>
        <w:ind w:firstLine="320" w:firstLineChars="100"/>
        <w:jc w:val="left"/>
        <w:textAlignment w:val="auto"/>
        <w:rPr>
          <w:rFonts w:hint="default"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7、</w:t>
      </w:r>
      <w:r>
        <w:rPr>
          <w:rFonts w:hint="default" w:ascii="Times New Roman" w:hAnsi="Times New Roman" w:eastAsia="仿宋_GB2312" w:cs="Times New Roman"/>
          <w:bCs/>
          <w:kern w:val="0"/>
          <w:sz w:val="32"/>
          <w:szCs w:val="32"/>
          <w:lang w:val="en-US" w:eastAsia="zh-CN"/>
        </w:rPr>
        <w:t>柜体和支架可分离，</w:t>
      </w:r>
      <w:r>
        <w:rPr>
          <w:rFonts w:hint="eastAsia" w:ascii="Times New Roman" w:hAnsi="Times New Roman" w:eastAsia="仿宋_GB2312" w:cs="Times New Roman"/>
          <w:bCs/>
          <w:kern w:val="0"/>
          <w:sz w:val="32"/>
          <w:szCs w:val="32"/>
          <w:lang w:val="en-US" w:eastAsia="zh-CN"/>
        </w:rPr>
        <w:t>支架</w:t>
      </w:r>
      <w:r>
        <w:rPr>
          <w:rFonts w:hint="default" w:ascii="Times New Roman" w:hAnsi="Times New Roman" w:eastAsia="仿宋_GB2312" w:cs="Times New Roman"/>
          <w:bCs/>
          <w:kern w:val="0"/>
          <w:sz w:val="32"/>
          <w:szCs w:val="32"/>
          <w:lang w:val="en-US" w:eastAsia="zh-CN"/>
        </w:rPr>
        <w:t>高度可根据实际情况修改；</w:t>
      </w:r>
    </w:p>
    <w:p w14:paraId="0FA30365">
      <w:pPr>
        <w:keepNext w:val="0"/>
        <w:keepLines w:val="0"/>
        <w:pageBreakBefore w:val="0"/>
        <w:widowControl/>
        <w:kinsoku/>
        <w:wordWrap/>
        <w:overflowPunct/>
        <w:topLinePunct w:val="0"/>
        <w:autoSpaceDE/>
        <w:autoSpaceDN/>
        <w:bidi w:val="0"/>
        <w:adjustRightInd/>
        <w:snapToGrid/>
        <w:spacing w:line="600" w:lineRule="exact"/>
        <w:ind w:firstLine="320" w:firstLineChars="100"/>
        <w:jc w:val="left"/>
        <w:textAlignment w:val="auto"/>
        <w:rPr>
          <w:rFonts w:hint="default"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8、前窗玻璃采用双层夹胶防爆安全玻璃；</w:t>
      </w:r>
    </w:p>
    <w:p w14:paraId="42372960">
      <w:pPr>
        <w:keepNext w:val="0"/>
        <w:keepLines w:val="0"/>
        <w:pageBreakBefore w:val="0"/>
        <w:widowControl/>
        <w:kinsoku/>
        <w:wordWrap/>
        <w:overflowPunct/>
        <w:topLinePunct w:val="0"/>
        <w:autoSpaceDE/>
        <w:autoSpaceDN/>
        <w:bidi w:val="0"/>
        <w:adjustRightInd/>
        <w:snapToGrid/>
        <w:spacing w:line="600" w:lineRule="exact"/>
        <w:ind w:firstLine="320" w:firstLineChars="100"/>
        <w:jc w:val="left"/>
        <w:textAlignment w:val="auto"/>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9、LCD彩色液晶显示屏，</w:t>
      </w:r>
      <w:r>
        <w:rPr>
          <w:rFonts w:hint="default" w:ascii="Times New Roman" w:hAnsi="Times New Roman" w:eastAsia="仿宋_GB2312" w:cs="Times New Roman"/>
          <w:bCs/>
          <w:kern w:val="0"/>
          <w:sz w:val="32"/>
          <w:szCs w:val="32"/>
          <w:lang w:val="en-US" w:eastAsia="zh-CN"/>
        </w:rPr>
        <w:t>运行状态全部显示,一目了然</w:t>
      </w:r>
      <w:r>
        <w:rPr>
          <w:rFonts w:hint="eastAsia" w:ascii="Times New Roman" w:hAnsi="Times New Roman" w:eastAsia="仿宋_GB2312" w:cs="Times New Roman"/>
          <w:bCs/>
          <w:kern w:val="0"/>
          <w:sz w:val="32"/>
          <w:szCs w:val="32"/>
          <w:lang w:val="en-US" w:eastAsia="zh-CN"/>
        </w:rPr>
        <w:t>；</w:t>
      </w:r>
    </w:p>
    <w:p w14:paraId="30391E8E">
      <w:pPr>
        <w:keepNext w:val="0"/>
        <w:keepLines w:val="0"/>
        <w:pageBreakBefore w:val="0"/>
        <w:widowControl/>
        <w:kinsoku/>
        <w:wordWrap/>
        <w:overflowPunct/>
        <w:topLinePunct w:val="0"/>
        <w:autoSpaceDE/>
        <w:autoSpaceDN/>
        <w:bidi w:val="0"/>
        <w:adjustRightInd/>
        <w:snapToGrid/>
        <w:spacing w:line="600" w:lineRule="exact"/>
        <w:ind w:firstLine="320" w:firstLineChars="100"/>
        <w:jc w:val="left"/>
        <w:textAlignment w:val="auto"/>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10、具有预约定时功能，能自动设定</w:t>
      </w:r>
      <w:r>
        <w:rPr>
          <w:rFonts w:hint="default" w:ascii="Times New Roman" w:hAnsi="Times New Roman" w:eastAsia="仿宋_GB2312" w:cs="Times New Roman"/>
          <w:bCs/>
          <w:kern w:val="0"/>
          <w:sz w:val="32"/>
          <w:szCs w:val="32"/>
          <w:lang w:val="en-US" w:eastAsia="zh-CN"/>
        </w:rPr>
        <w:t>紫外灯消毒时间</w:t>
      </w:r>
    </w:p>
    <w:p w14:paraId="0AB1B470">
      <w:pPr>
        <w:keepNext w:val="0"/>
        <w:keepLines w:val="0"/>
        <w:pageBreakBefore w:val="0"/>
        <w:widowControl/>
        <w:kinsoku/>
        <w:wordWrap/>
        <w:overflowPunct/>
        <w:topLinePunct w:val="0"/>
        <w:autoSpaceDE/>
        <w:autoSpaceDN/>
        <w:bidi w:val="0"/>
        <w:adjustRightInd/>
        <w:snapToGrid/>
        <w:spacing w:line="600" w:lineRule="exact"/>
        <w:ind w:firstLine="320" w:firstLineChars="100"/>
        <w:jc w:val="left"/>
        <w:textAlignment w:val="auto"/>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11、</w:t>
      </w:r>
      <w:r>
        <w:rPr>
          <w:rFonts w:hint="default" w:ascii="Times New Roman" w:hAnsi="Times New Roman" w:eastAsia="仿宋_GB2312" w:cs="Times New Roman"/>
          <w:bCs/>
          <w:kern w:val="0"/>
          <w:sz w:val="32"/>
          <w:szCs w:val="32"/>
          <w:lang w:val="en-US" w:eastAsia="zh-CN"/>
        </w:rPr>
        <w:t>报警系统：</w:t>
      </w:r>
      <w:r>
        <w:rPr>
          <w:rFonts w:hint="eastAsia" w:ascii="Times New Roman" w:hAnsi="Times New Roman" w:eastAsia="仿宋_GB2312" w:cs="Times New Roman"/>
          <w:bCs/>
          <w:kern w:val="0"/>
          <w:sz w:val="32"/>
          <w:szCs w:val="32"/>
          <w:lang w:val="en-US" w:eastAsia="zh-CN"/>
        </w:rPr>
        <w:t>玻璃门不在安全</w:t>
      </w:r>
      <w:r>
        <w:rPr>
          <w:rFonts w:hint="default" w:ascii="Times New Roman" w:hAnsi="Times New Roman" w:eastAsia="仿宋_GB2312" w:cs="Times New Roman"/>
          <w:bCs/>
          <w:kern w:val="0"/>
          <w:sz w:val="32"/>
          <w:szCs w:val="32"/>
          <w:lang w:val="en-US" w:eastAsia="zh-CN"/>
        </w:rPr>
        <w:t>高度报警</w:t>
      </w:r>
      <w:r>
        <w:rPr>
          <w:rFonts w:hint="eastAsia" w:ascii="Times New Roman" w:hAnsi="Times New Roman" w:eastAsia="仿宋_GB2312" w:cs="Times New Roman"/>
          <w:bCs/>
          <w:kern w:val="0"/>
          <w:sz w:val="32"/>
          <w:szCs w:val="32"/>
          <w:lang w:val="en-US" w:eastAsia="zh-CN"/>
        </w:rPr>
        <w:t>、过滤器</w:t>
      </w:r>
      <w:r>
        <w:rPr>
          <w:rFonts w:hint="default" w:ascii="Times New Roman" w:hAnsi="Times New Roman" w:eastAsia="仿宋_GB2312" w:cs="Times New Roman"/>
          <w:bCs/>
          <w:kern w:val="0"/>
          <w:sz w:val="32"/>
          <w:szCs w:val="32"/>
          <w:lang w:val="en-US" w:eastAsia="zh-CN"/>
        </w:rPr>
        <w:t>压力超高报警</w:t>
      </w:r>
      <w:r>
        <w:rPr>
          <w:rFonts w:hint="eastAsia" w:ascii="Times New Roman" w:hAnsi="Times New Roman" w:eastAsia="仿宋_GB2312" w:cs="Times New Roman"/>
          <w:bCs/>
          <w:kern w:val="0"/>
          <w:sz w:val="32"/>
          <w:szCs w:val="32"/>
          <w:lang w:val="en-US" w:eastAsia="zh-CN"/>
        </w:rPr>
        <w:t>、过滤器失效</w:t>
      </w:r>
      <w:r>
        <w:rPr>
          <w:rFonts w:hint="default" w:ascii="Times New Roman" w:hAnsi="Times New Roman" w:eastAsia="仿宋_GB2312" w:cs="Times New Roman"/>
          <w:bCs/>
          <w:kern w:val="0"/>
          <w:sz w:val="32"/>
          <w:szCs w:val="32"/>
          <w:lang w:val="en-US" w:eastAsia="zh-CN"/>
        </w:rPr>
        <w:t>更换</w:t>
      </w:r>
      <w:r>
        <w:rPr>
          <w:rFonts w:hint="eastAsia" w:ascii="Times New Roman" w:hAnsi="Times New Roman" w:eastAsia="仿宋_GB2312" w:cs="Times New Roman"/>
          <w:bCs/>
          <w:kern w:val="0"/>
          <w:sz w:val="32"/>
          <w:szCs w:val="32"/>
          <w:lang w:val="en-US" w:eastAsia="zh-CN"/>
        </w:rPr>
        <w:t>报警、</w:t>
      </w:r>
      <w:r>
        <w:rPr>
          <w:rFonts w:hint="default" w:ascii="Times New Roman" w:hAnsi="Times New Roman" w:eastAsia="仿宋_GB2312" w:cs="Times New Roman"/>
          <w:bCs/>
          <w:kern w:val="0"/>
          <w:sz w:val="32"/>
          <w:szCs w:val="32"/>
          <w:lang w:val="en-US" w:eastAsia="zh-CN"/>
        </w:rPr>
        <w:t>气流波动报警</w:t>
      </w:r>
    </w:p>
    <w:p w14:paraId="4D3EFF3E">
      <w:pPr>
        <w:keepNext w:val="0"/>
        <w:keepLines w:val="0"/>
        <w:pageBreakBefore w:val="0"/>
        <w:widowControl/>
        <w:kinsoku/>
        <w:wordWrap/>
        <w:overflowPunct/>
        <w:topLinePunct w:val="0"/>
        <w:autoSpaceDE/>
        <w:autoSpaceDN/>
        <w:bidi w:val="0"/>
        <w:adjustRightInd/>
        <w:snapToGrid/>
        <w:spacing w:line="600" w:lineRule="exact"/>
        <w:ind w:firstLine="320" w:firstLineChars="100"/>
        <w:jc w:val="left"/>
        <w:textAlignment w:val="auto"/>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12、</w:t>
      </w:r>
      <w:r>
        <w:rPr>
          <w:rFonts w:hint="default" w:ascii="Times New Roman" w:hAnsi="Times New Roman" w:eastAsia="仿宋_GB2312" w:cs="Times New Roman"/>
          <w:bCs/>
          <w:kern w:val="0"/>
          <w:sz w:val="32"/>
          <w:szCs w:val="32"/>
          <w:lang w:val="en-US" w:eastAsia="zh-CN"/>
        </w:rPr>
        <w:t>安全连锁保护设计</w:t>
      </w:r>
      <w:r>
        <w:rPr>
          <w:rFonts w:hint="eastAsia" w:ascii="Times New Roman" w:hAnsi="Times New Roman" w:eastAsia="仿宋_GB2312" w:cs="Times New Roman"/>
          <w:bCs/>
          <w:kern w:val="0"/>
          <w:sz w:val="32"/>
          <w:szCs w:val="32"/>
          <w:lang w:val="en-US" w:eastAsia="zh-CN"/>
        </w:rPr>
        <w:t>；</w:t>
      </w:r>
    </w:p>
    <w:p w14:paraId="54D481BE">
      <w:pPr>
        <w:keepNext w:val="0"/>
        <w:keepLines w:val="0"/>
        <w:pageBreakBefore w:val="0"/>
        <w:widowControl/>
        <w:kinsoku/>
        <w:wordWrap/>
        <w:overflowPunct/>
        <w:topLinePunct w:val="0"/>
        <w:autoSpaceDE/>
        <w:autoSpaceDN/>
        <w:bidi w:val="0"/>
        <w:adjustRightInd/>
        <w:snapToGrid/>
        <w:spacing w:line="600" w:lineRule="exact"/>
        <w:ind w:firstLine="320" w:firstLineChars="100"/>
        <w:jc w:val="left"/>
        <w:textAlignment w:val="auto"/>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13、负压风道设有异物过滤结构，防止纸屑等异物进入风机；</w:t>
      </w:r>
    </w:p>
    <w:p w14:paraId="7FAB9CF6">
      <w:pPr>
        <w:keepNext w:val="0"/>
        <w:keepLines w:val="0"/>
        <w:pageBreakBefore w:val="0"/>
        <w:widowControl/>
        <w:kinsoku/>
        <w:wordWrap/>
        <w:overflowPunct/>
        <w:topLinePunct w:val="0"/>
        <w:autoSpaceDE/>
        <w:autoSpaceDN/>
        <w:bidi w:val="0"/>
        <w:adjustRightInd/>
        <w:snapToGrid/>
        <w:spacing w:line="600" w:lineRule="exact"/>
        <w:ind w:firstLine="320" w:firstLineChars="100"/>
        <w:jc w:val="left"/>
        <w:textAlignment w:val="auto"/>
        <w:rPr>
          <w:rFonts w:hint="default" w:ascii="Times New Roman" w:hAnsi="Times New Roman" w:eastAsia="仿宋_GB2312" w:cs="Times New Roman"/>
          <w:bCs/>
          <w:kern w:val="0"/>
          <w:sz w:val="32"/>
          <w:szCs w:val="32"/>
          <w:lang w:val="en-US" w:eastAsia="zh-CN"/>
        </w:rPr>
      </w:pPr>
    </w:p>
    <w:sectPr>
      <w:pgSz w:w="11906" w:h="16838"/>
      <w:pgMar w:top="1587"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AB6D62"/>
    <w:multiLevelType w:val="singleLevel"/>
    <w:tmpl w:val="ABAB6D6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7C434"/>
    <w:rsid w:val="02110290"/>
    <w:rsid w:val="0B731F94"/>
    <w:rsid w:val="0C001C50"/>
    <w:rsid w:val="11C65822"/>
    <w:rsid w:val="130B4FD5"/>
    <w:rsid w:val="13D545A6"/>
    <w:rsid w:val="14F52C04"/>
    <w:rsid w:val="1BF34DEC"/>
    <w:rsid w:val="1FFEF455"/>
    <w:rsid w:val="21766A37"/>
    <w:rsid w:val="26AE58CE"/>
    <w:rsid w:val="2BDDF862"/>
    <w:rsid w:val="2DBC453B"/>
    <w:rsid w:val="2EB7683F"/>
    <w:rsid w:val="2ED24FCE"/>
    <w:rsid w:val="2F57697E"/>
    <w:rsid w:val="39111956"/>
    <w:rsid w:val="484664BA"/>
    <w:rsid w:val="4B123A0B"/>
    <w:rsid w:val="52C77B93"/>
    <w:rsid w:val="55A45ADA"/>
    <w:rsid w:val="5A7541A3"/>
    <w:rsid w:val="5A7FBE09"/>
    <w:rsid w:val="5D21642E"/>
    <w:rsid w:val="5D4F5F6A"/>
    <w:rsid w:val="5FF3029F"/>
    <w:rsid w:val="61DD6D38"/>
    <w:rsid w:val="62F154FE"/>
    <w:rsid w:val="63BC03E7"/>
    <w:rsid w:val="717A69A0"/>
    <w:rsid w:val="7C5F4C63"/>
    <w:rsid w:val="7D77C434"/>
    <w:rsid w:val="9FC91079"/>
    <w:rsid w:val="BF74BFF2"/>
    <w:rsid w:val="BFADA445"/>
    <w:rsid w:val="CEEF402F"/>
    <w:rsid w:val="D61B3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2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1137</Words>
  <Characters>1211</Characters>
  <Lines>0</Lines>
  <Paragraphs>0</Paragraphs>
  <TotalTime>18</TotalTime>
  <ScaleCrop>false</ScaleCrop>
  <LinksUpToDate>false</LinksUpToDate>
  <CharactersWithSpaces>1250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2026-05-15T14:23:00Z</dcterms:created>
  <dc:creator>llllllllllllllll</dc:creator>
  <cp:lastModifiedBy>Cherish</cp:lastModifiedBy>
  <dcterms:modified xsi:type="dcterms:W3CDTF">2026-06-05T05:13:04Z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C6165DA3B9388D5CCD0E106A8F7DB89E_43</vt:lpwstr>
  </property>
  <property fmtid="{D5CDD505-2E9C-101B-9397-08002B2CF9AE}" pid="4" name="KSOTemplateDocerSaveRecord">
    <vt:lpwstr>eyJoZGlkIjoiODFhY2I1MzFjMGIyOWU3MTRmOTgwZmMyYWNhMDI1OTAiLCJ1c2VySWQiOiIzNTI2NzQ1MDYifQ==</vt:lpwstr>
  </property>
</Properties>
</file>